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D7E4BD" w:themeColor="accent3" w:themeTint="66"/>
  <w:body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桦树镇202</w:t>
      </w:r>
      <w:r>
        <w:rPr>
          <w:rFonts w:hint="eastAsia"/>
          <w:b/>
          <w:bCs/>
          <w:sz w:val="44"/>
          <w:szCs w:val="44"/>
          <w:lang w:val="en-US" w:eastAsia="zh-CN"/>
        </w:rPr>
        <w:t>3</w:t>
      </w:r>
      <w:r>
        <w:rPr>
          <w:rFonts w:hint="eastAsia"/>
          <w:b/>
          <w:bCs/>
          <w:sz w:val="44"/>
          <w:szCs w:val="44"/>
        </w:rPr>
        <w:t>年</w:t>
      </w:r>
      <w:r>
        <w:rPr>
          <w:rFonts w:hint="eastAsia"/>
          <w:b/>
          <w:bCs/>
          <w:sz w:val="44"/>
          <w:szCs w:val="44"/>
          <w:lang w:val="en-US" w:eastAsia="zh-CN"/>
        </w:rPr>
        <w:t>度</w:t>
      </w:r>
      <w:r>
        <w:rPr>
          <w:rFonts w:hint="eastAsia"/>
          <w:b/>
          <w:bCs/>
          <w:sz w:val="44"/>
          <w:szCs w:val="44"/>
        </w:rPr>
        <w:t>政府信息公开年度工作报告</w:t>
      </w:r>
    </w:p>
    <w:p/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本年度报告根据《中华人民共和国政府信息公开条例》（以下简称《条例》）的要求，制定桦树镇人民政府202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度政府</w:t>
      </w:r>
      <w:r>
        <w:rPr>
          <w:rFonts w:hint="eastAsia" w:ascii="仿宋" w:hAnsi="仿宋" w:eastAsia="仿宋" w:cs="仿宋"/>
          <w:sz w:val="32"/>
          <w:szCs w:val="32"/>
        </w:rPr>
        <w:t>信息公开工作年度报告。所列数据截止日期为202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年12月31日，电子版可在临江市人民政府门户网站政府信息公开专栏下载。临江市桦树镇人民政府联系电话：0439-5826678。</w:t>
      </w:r>
    </w:p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一、总体情况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年，我镇认真贯彻落实《中华人民共和国政府信息公开条例 》和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</w:t>
      </w:r>
      <w:r>
        <w:rPr>
          <w:rFonts w:hint="eastAsia" w:ascii="仿宋" w:hAnsi="仿宋" w:eastAsia="仿宋" w:cs="仿宋"/>
          <w:sz w:val="32"/>
          <w:szCs w:val="32"/>
        </w:rPr>
        <w:t>市委、市政府统一部署，不断健全完善政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信息公开工作制度，扎实做好政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信息公开工作，切实保障人民群众的知情权、参与权、监督权和表达权。现将我镇202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年度政府信息公开工作报告如下：</w:t>
      </w:r>
    </w:p>
    <w:p>
      <w:pPr>
        <w:numPr>
          <w:ilvl w:val="0"/>
          <w:numId w:val="1"/>
        </w:numPr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强化组织领导。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我镇</w:t>
      </w:r>
      <w:r>
        <w:rPr>
          <w:rFonts w:hint="eastAsia" w:ascii="仿宋" w:hAnsi="仿宋" w:eastAsia="仿宋" w:cs="仿宋"/>
          <w:sz w:val="32"/>
          <w:szCs w:val="32"/>
        </w:rPr>
        <w:t>高度重视政府信息公开工作，成立了政府信息公开工作领导小组，由镇长为组长，分管领导任副组长，各科室负责人为成员的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工作领导小组，负责政府信息公开工作的组织领导。明确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综合</w:t>
      </w:r>
      <w:r>
        <w:rPr>
          <w:rFonts w:hint="eastAsia" w:ascii="仿宋" w:hAnsi="仿宋" w:eastAsia="仿宋" w:cs="仿宋"/>
          <w:sz w:val="32"/>
          <w:szCs w:val="32"/>
        </w:rPr>
        <w:t>办公室具体承担政府信息公开工作，相关办公室予以配合，确定专人，明确分工，扎实做好政府信息公开指南、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报告、</w:t>
      </w:r>
      <w:r>
        <w:rPr>
          <w:rFonts w:hint="eastAsia" w:ascii="仿宋" w:hAnsi="仿宋" w:eastAsia="仿宋" w:cs="仿宋"/>
          <w:sz w:val="32"/>
          <w:szCs w:val="32"/>
        </w:rPr>
        <w:t>公开目录编制等工作。   </w:t>
      </w:r>
    </w:p>
    <w:p>
      <w:pPr>
        <w:numPr>
          <w:ilvl w:val="0"/>
          <w:numId w:val="1"/>
        </w:numPr>
        <w:ind w:firstLine="48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积极推动政府信息主动公开。</w:t>
      </w:r>
      <w:r>
        <w:rPr>
          <w:rFonts w:hint="eastAsia" w:ascii="仿宋" w:hAnsi="仿宋" w:eastAsia="仿宋" w:cs="仿宋"/>
          <w:sz w:val="32"/>
          <w:szCs w:val="32"/>
        </w:rPr>
        <w:t>按照“以公开为常态、不公开为例外”的原则，科学编制、公布政府信息公开指南和公开目录，并做到及时更新。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一年来，</w:t>
      </w:r>
      <w:r>
        <w:rPr>
          <w:rFonts w:hint="eastAsia" w:ascii="仿宋" w:hAnsi="仿宋" w:eastAsia="仿宋" w:cs="仿宋"/>
          <w:sz w:val="32"/>
          <w:szCs w:val="32"/>
        </w:rPr>
        <w:t>截至202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年12月31日，我镇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</w:t>
      </w:r>
      <w:r>
        <w:rPr>
          <w:rFonts w:hint="eastAsia" w:ascii="仿宋" w:hAnsi="仿宋" w:eastAsia="仿宋" w:cs="仿宋"/>
          <w:sz w:val="32"/>
          <w:szCs w:val="32"/>
        </w:rPr>
        <w:t>政府信息专栏主动公开发布文件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信息61</w:t>
      </w:r>
      <w:r>
        <w:rPr>
          <w:rFonts w:hint="eastAsia" w:ascii="仿宋" w:hAnsi="仿宋" w:eastAsia="仿宋" w:cs="仿宋"/>
          <w:sz w:val="32"/>
          <w:szCs w:val="32"/>
        </w:rPr>
        <w:t>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（三）建立健全信息公开工作制度。</w:t>
      </w:r>
      <w:r>
        <w:rPr>
          <w:rFonts w:hint="eastAsia" w:ascii="仿宋" w:hAnsi="仿宋" w:eastAsia="仿宋" w:cs="仿宋"/>
          <w:sz w:val="32"/>
          <w:szCs w:val="32"/>
        </w:rPr>
        <w:t>依据《中华人民共和国政府信息公开条例》和市政数局要求，出台政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保密和审查制度，严格区分主动公开、依申请公开、不予公开工作信息。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（四）完善政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府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信息公开指南和目录。</w:t>
      </w:r>
      <w:r>
        <w:rPr>
          <w:rFonts w:hint="eastAsia" w:ascii="仿宋" w:hAnsi="仿宋" w:eastAsia="仿宋" w:cs="仿宋"/>
          <w:sz w:val="32"/>
          <w:szCs w:val="32"/>
        </w:rPr>
        <w:t>本着高效、快捷、便民的原则，及时完善分中心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</w:t>
      </w:r>
      <w:r>
        <w:rPr>
          <w:rFonts w:hint="eastAsia" w:ascii="仿宋" w:hAnsi="仿宋" w:eastAsia="仿宋" w:cs="仿宋"/>
          <w:sz w:val="32"/>
          <w:szCs w:val="32"/>
        </w:rPr>
        <w:t>信息公开指南和目录，对主动公开的信息范围（目录）、内容、查询方法以及对申请公开的步骤、处理程序等作了明确规定。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（五）加强政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府</w:t>
      </w:r>
      <w:r>
        <w:rPr>
          <w:rFonts w:hint="eastAsia" w:ascii="楷体_GB2312" w:hAnsi="楷体_GB2312" w:eastAsia="楷体_GB2312" w:cs="楷体_GB2312"/>
          <w:sz w:val="32"/>
          <w:szCs w:val="32"/>
        </w:rPr>
        <w:t>信息公开载体建设。</w:t>
      </w:r>
      <w:r>
        <w:rPr>
          <w:rFonts w:hint="eastAsia" w:ascii="仿宋" w:hAnsi="仿宋" w:eastAsia="仿宋" w:cs="仿宋"/>
          <w:sz w:val="32"/>
          <w:szCs w:val="32"/>
        </w:rPr>
        <w:t>利用网站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栏主动公开相关文件，公民、法人和其他组织均可登陆网站，按照标题、文号等方式进行查询。</w:t>
      </w:r>
    </w:p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二、主动公开政府信息情况</w:t>
      </w:r>
    </w:p>
    <w:tbl>
      <w:tblPr>
        <w:tblStyle w:val="6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收到和处理政府信息公开申请情况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自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然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三、</w:t>
            </w:r>
          </w:p>
          <w:p>
            <w:pPr>
              <w:widowControl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854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numPr>
          <w:ilvl w:val="0"/>
          <w:numId w:val="2"/>
        </w:num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政府信息公开行政复议、行政诉讼情况</w:t>
      </w:r>
    </w:p>
    <w:tbl>
      <w:tblPr>
        <w:tblStyle w:val="6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行政诉讼</w:t>
            </w:r>
          </w:p>
        </w:tc>
      </w:tr>
      <w:tr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</w:t>
            </w:r>
          </w:p>
        </w:tc>
      </w:tr>
    </w:tbl>
    <w:p>
      <w:pPr>
        <w:ind w:firstLine="643" w:firstLineChars="200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五、存在的主要问题及改进情况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年，我镇政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府</w:t>
      </w:r>
      <w:r>
        <w:rPr>
          <w:rFonts w:hint="eastAsia" w:ascii="仿宋" w:hAnsi="仿宋" w:eastAsia="仿宋" w:cs="仿宋"/>
          <w:sz w:val="32"/>
          <w:szCs w:val="32"/>
        </w:rPr>
        <w:t>信息公开工作虽然取得了一定进展，但离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临江</w:t>
      </w:r>
      <w:r>
        <w:rPr>
          <w:rFonts w:hint="eastAsia" w:ascii="仿宋" w:hAnsi="仿宋" w:eastAsia="仿宋" w:cs="仿宋"/>
          <w:sz w:val="32"/>
          <w:szCs w:val="32"/>
        </w:rPr>
        <w:t>市委、市政府和人民群众的要求还有一定的差距。</w:t>
      </w:r>
      <w:r>
        <w:rPr>
          <w:rFonts w:hint="eastAsia" w:ascii="仿宋_GB2312" w:eastAsia="仿宋_GB2312"/>
          <w:sz w:val="32"/>
          <w:szCs w:val="32"/>
        </w:rPr>
        <w:t>一是</w:t>
      </w:r>
      <w:r>
        <w:rPr>
          <w:rFonts w:hint="eastAsia" w:ascii="仿宋_GB2312" w:eastAsia="仿宋_GB2312"/>
          <w:sz w:val="32"/>
          <w:szCs w:val="32"/>
          <w:lang w:eastAsia="zh-CN"/>
        </w:rPr>
        <w:t>政府信息公开</w:t>
      </w:r>
      <w:r>
        <w:rPr>
          <w:rFonts w:hint="eastAsia" w:ascii="仿宋_GB2312" w:eastAsia="仿宋_GB2312"/>
          <w:sz w:val="32"/>
          <w:szCs w:val="32"/>
        </w:rPr>
        <w:t>工作人员业务水平和工作积极性有待提高，信息公开数量有待增加和提高；二是信息公开目录还不够细化，信息公开内容与公众需求存在一定差距，网上信息服务功能及服务效率有待进一步增强和提高，网上公开还存在一些薄弱环节等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年，我镇将紧紧围绕国家、省、市重大决策部署和公众关切，认真落实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工作要点的要求，细化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的工作任务，加大公开力度，做到专人专岗，定期培训学习，不断增强公开实效。切实保障人民群众的知情权、参与权、表达权、和监督权，使我镇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政府信息公开</w:t>
      </w:r>
      <w:r>
        <w:rPr>
          <w:rFonts w:hint="eastAsia" w:ascii="仿宋" w:hAnsi="仿宋" w:eastAsia="仿宋" w:cs="仿宋"/>
          <w:sz w:val="32"/>
          <w:szCs w:val="32"/>
        </w:rPr>
        <w:t>提升到一个新的水平。</w:t>
      </w:r>
    </w:p>
    <w:p>
      <w:pPr>
        <w:ind w:firstLine="643" w:firstLineChars="200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六、其他需要报告的事项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我镇暂无其他应报告事项。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临江市桦树镇人民政府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年1月19日</w:t>
      </w:r>
    </w:p>
    <w:p>
      <w:pPr>
        <w:jc w:val="right"/>
        <w:rPr>
          <w:rFonts w:ascii="宋体" w:hAnsi="宋体" w:eastAsia="宋体" w:cs="宋体"/>
          <w:sz w:val="24"/>
          <w:szCs w:val="24"/>
        </w:rPr>
      </w:pPr>
    </w:p>
    <w:sectPr>
      <w:footerReference r:id="rId3" w:type="default"/>
      <w:pgSz w:w="11906" w:h="16838"/>
      <w:pgMar w:top="1417" w:right="1474" w:bottom="136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7691973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3EF82D"/>
    <w:multiLevelType w:val="singleLevel"/>
    <w:tmpl w:val="183EF82D"/>
    <w:lvl w:ilvl="0" w:tentative="0">
      <w:start w:val="1"/>
      <w:numFmt w:val="chineseCounting"/>
      <w:suff w:val="nothing"/>
      <w:lvlText w:val="（%1）"/>
      <w:lvlJc w:val="left"/>
      <w:pPr>
        <w:ind w:left="150"/>
      </w:pPr>
      <w:rPr>
        <w:rFonts w:hint="eastAsia" w:ascii="楷体" w:hAnsi="楷体" w:eastAsia="楷体" w:cs="楷体"/>
      </w:rPr>
    </w:lvl>
  </w:abstractNum>
  <w:abstractNum w:abstractNumId="1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A1N2ZjYWQyNDMzNDE0MTRkOWM3MWM5ZWZjYzc0NDUifQ=="/>
  </w:docVars>
  <w:rsids>
    <w:rsidRoot w:val="00EE4669"/>
    <w:rsid w:val="000429A0"/>
    <w:rsid w:val="00096DC5"/>
    <w:rsid w:val="000A26C7"/>
    <w:rsid w:val="000B03EF"/>
    <w:rsid w:val="000C1993"/>
    <w:rsid w:val="000C67C0"/>
    <w:rsid w:val="000E0C5E"/>
    <w:rsid w:val="000E192A"/>
    <w:rsid w:val="000F054B"/>
    <w:rsid w:val="000F6CBB"/>
    <w:rsid w:val="00114B99"/>
    <w:rsid w:val="00155746"/>
    <w:rsid w:val="00160AE1"/>
    <w:rsid w:val="00191C02"/>
    <w:rsid w:val="001D4047"/>
    <w:rsid w:val="002103ED"/>
    <w:rsid w:val="002139CE"/>
    <w:rsid w:val="00262B9B"/>
    <w:rsid w:val="00300E1E"/>
    <w:rsid w:val="00336CF7"/>
    <w:rsid w:val="0035451E"/>
    <w:rsid w:val="003D0A5D"/>
    <w:rsid w:val="003D3B92"/>
    <w:rsid w:val="003E711E"/>
    <w:rsid w:val="00416D51"/>
    <w:rsid w:val="004253CE"/>
    <w:rsid w:val="004967D0"/>
    <w:rsid w:val="004D73DA"/>
    <w:rsid w:val="004E27D5"/>
    <w:rsid w:val="004E4B70"/>
    <w:rsid w:val="00504BDA"/>
    <w:rsid w:val="00515455"/>
    <w:rsid w:val="00585A9C"/>
    <w:rsid w:val="00594038"/>
    <w:rsid w:val="005C606B"/>
    <w:rsid w:val="005D128B"/>
    <w:rsid w:val="00634C57"/>
    <w:rsid w:val="00634E91"/>
    <w:rsid w:val="00650E3B"/>
    <w:rsid w:val="00666084"/>
    <w:rsid w:val="00667371"/>
    <w:rsid w:val="006F7C77"/>
    <w:rsid w:val="007178F5"/>
    <w:rsid w:val="00732470"/>
    <w:rsid w:val="00782C19"/>
    <w:rsid w:val="007B17B1"/>
    <w:rsid w:val="007B5621"/>
    <w:rsid w:val="007B6DE2"/>
    <w:rsid w:val="0080399C"/>
    <w:rsid w:val="00822540"/>
    <w:rsid w:val="00831E99"/>
    <w:rsid w:val="00844529"/>
    <w:rsid w:val="0084463A"/>
    <w:rsid w:val="00864104"/>
    <w:rsid w:val="00866A45"/>
    <w:rsid w:val="00882FCE"/>
    <w:rsid w:val="00887377"/>
    <w:rsid w:val="008C495D"/>
    <w:rsid w:val="008C4B26"/>
    <w:rsid w:val="00915401"/>
    <w:rsid w:val="00941A7B"/>
    <w:rsid w:val="009458D3"/>
    <w:rsid w:val="009601BA"/>
    <w:rsid w:val="009737BC"/>
    <w:rsid w:val="009E0E6F"/>
    <w:rsid w:val="00A04FB9"/>
    <w:rsid w:val="00A45231"/>
    <w:rsid w:val="00A7351A"/>
    <w:rsid w:val="00A76BD9"/>
    <w:rsid w:val="00AD6863"/>
    <w:rsid w:val="00B16D57"/>
    <w:rsid w:val="00B34B60"/>
    <w:rsid w:val="00B3652C"/>
    <w:rsid w:val="00B50AB5"/>
    <w:rsid w:val="00B751E4"/>
    <w:rsid w:val="00B83021"/>
    <w:rsid w:val="00B86BEF"/>
    <w:rsid w:val="00B93336"/>
    <w:rsid w:val="00BC6098"/>
    <w:rsid w:val="00C834FE"/>
    <w:rsid w:val="00CD1012"/>
    <w:rsid w:val="00CF3763"/>
    <w:rsid w:val="00D72931"/>
    <w:rsid w:val="00DC3320"/>
    <w:rsid w:val="00E05F91"/>
    <w:rsid w:val="00E1093B"/>
    <w:rsid w:val="00E1401D"/>
    <w:rsid w:val="00E40A4D"/>
    <w:rsid w:val="00E73B0E"/>
    <w:rsid w:val="00EA0B0A"/>
    <w:rsid w:val="00EB1AAF"/>
    <w:rsid w:val="00EB486F"/>
    <w:rsid w:val="00EC161F"/>
    <w:rsid w:val="00EC335E"/>
    <w:rsid w:val="00EE4669"/>
    <w:rsid w:val="00EE507F"/>
    <w:rsid w:val="00EF5CFE"/>
    <w:rsid w:val="00F46632"/>
    <w:rsid w:val="00F56DF8"/>
    <w:rsid w:val="00FF4EA9"/>
    <w:rsid w:val="01C74C41"/>
    <w:rsid w:val="01D12DF8"/>
    <w:rsid w:val="03615DE6"/>
    <w:rsid w:val="04891E6A"/>
    <w:rsid w:val="04B70161"/>
    <w:rsid w:val="04ED064B"/>
    <w:rsid w:val="06A434A5"/>
    <w:rsid w:val="07AA7D8F"/>
    <w:rsid w:val="0840189E"/>
    <w:rsid w:val="0B1B7AC6"/>
    <w:rsid w:val="0C403756"/>
    <w:rsid w:val="0D1C7438"/>
    <w:rsid w:val="0E4D6231"/>
    <w:rsid w:val="0EF95E3E"/>
    <w:rsid w:val="0F841BAC"/>
    <w:rsid w:val="10D94ED9"/>
    <w:rsid w:val="11765524"/>
    <w:rsid w:val="121F796A"/>
    <w:rsid w:val="12AB7BEB"/>
    <w:rsid w:val="13916BB7"/>
    <w:rsid w:val="16F67B0A"/>
    <w:rsid w:val="18DE0B8B"/>
    <w:rsid w:val="19E80F89"/>
    <w:rsid w:val="1B1700BE"/>
    <w:rsid w:val="1B3E5305"/>
    <w:rsid w:val="1D326A70"/>
    <w:rsid w:val="1E650DFA"/>
    <w:rsid w:val="1F4E26E0"/>
    <w:rsid w:val="21463587"/>
    <w:rsid w:val="243F343F"/>
    <w:rsid w:val="273F5E4E"/>
    <w:rsid w:val="2A8020CA"/>
    <w:rsid w:val="2AFE7BEA"/>
    <w:rsid w:val="2B25609B"/>
    <w:rsid w:val="2BC71311"/>
    <w:rsid w:val="2CA3146B"/>
    <w:rsid w:val="2F560859"/>
    <w:rsid w:val="311268E7"/>
    <w:rsid w:val="31B1462B"/>
    <w:rsid w:val="31C902D1"/>
    <w:rsid w:val="32090313"/>
    <w:rsid w:val="33016EEC"/>
    <w:rsid w:val="345E7490"/>
    <w:rsid w:val="34707FB0"/>
    <w:rsid w:val="34D10B40"/>
    <w:rsid w:val="36306B39"/>
    <w:rsid w:val="366F6862"/>
    <w:rsid w:val="377A54BF"/>
    <w:rsid w:val="393E5745"/>
    <w:rsid w:val="39CD7B28"/>
    <w:rsid w:val="3B291E3A"/>
    <w:rsid w:val="3BA453BA"/>
    <w:rsid w:val="3CAF5C0A"/>
    <w:rsid w:val="3DA85866"/>
    <w:rsid w:val="3E620C74"/>
    <w:rsid w:val="3ED76D58"/>
    <w:rsid w:val="400E44FB"/>
    <w:rsid w:val="409F7D44"/>
    <w:rsid w:val="435766B4"/>
    <w:rsid w:val="43A86F10"/>
    <w:rsid w:val="43F108B7"/>
    <w:rsid w:val="44122F0E"/>
    <w:rsid w:val="450C3AC5"/>
    <w:rsid w:val="4847319B"/>
    <w:rsid w:val="485853A8"/>
    <w:rsid w:val="49181DCF"/>
    <w:rsid w:val="4A02676F"/>
    <w:rsid w:val="4BCC7E94"/>
    <w:rsid w:val="503A35E5"/>
    <w:rsid w:val="50792360"/>
    <w:rsid w:val="516E1798"/>
    <w:rsid w:val="51A72EFC"/>
    <w:rsid w:val="51D907C9"/>
    <w:rsid w:val="524F43BC"/>
    <w:rsid w:val="545A240E"/>
    <w:rsid w:val="545E3D46"/>
    <w:rsid w:val="55DB79C3"/>
    <w:rsid w:val="56B07488"/>
    <w:rsid w:val="581C286A"/>
    <w:rsid w:val="5AB20948"/>
    <w:rsid w:val="5C665914"/>
    <w:rsid w:val="5CBC3D00"/>
    <w:rsid w:val="5DA327CA"/>
    <w:rsid w:val="5E6E102A"/>
    <w:rsid w:val="5F97603C"/>
    <w:rsid w:val="60392D9D"/>
    <w:rsid w:val="608B5AEC"/>
    <w:rsid w:val="611F03B9"/>
    <w:rsid w:val="61382CF4"/>
    <w:rsid w:val="646709F5"/>
    <w:rsid w:val="66734E6C"/>
    <w:rsid w:val="68594AF9"/>
    <w:rsid w:val="68D66149"/>
    <w:rsid w:val="68EE3DB7"/>
    <w:rsid w:val="69912B2A"/>
    <w:rsid w:val="6A892D47"/>
    <w:rsid w:val="6C092392"/>
    <w:rsid w:val="6CCF5389"/>
    <w:rsid w:val="6D655CEE"/>
    <w:rsid w:val="6DA66DF4"/>
    <w:rsid w:val="6FB026B2"/>
    <w:rsid w:val="700A492A"/>
    <w:rsid w:val="70A1703D"/>
    <w:rsid w:val="70E7254E"/>
    <w:rsid w:val="71632544"/>
    <w:rsid w:val="71917722"/>
    <w:rsid w:val="72544ACF"/>
    <w:rsid w:val="74484734"/>
    <w:rsid w:val="76D33AD2"/>
    <w:rsid w:val="78995ACA"/>
    <w:rsid w:val="792539DA"/>
    <w:rsid w:val="79F53FD4"/>
    <w:rsid w:val="7A124B07"/>
    <w:rsid w:val="7C1728A9"/>
    <w:rsid w:val="7D5102A0"/>
    <w:rsid w:val="7E0E7A4B"/>
    <w:rsid w:val="7FB82F36"/>
    <w:rsid w:val="FB8EF903"/>
    <w:rsid w:val="FFFBB0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365</Words>
  <Characters>2085</Characters>
  <Lines>17</Lines>
  <Paragraphs>4</Paragraphs>
  <TotalTime>11</TotalTime>
  <ScaleCrop>false</ScaleCrop>
  <LinksUpToDate>false</LinksUpToDate>
  <CharactersWithSpaces>2446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2021-01-09T14:07:00Z</dcterms:created>
  <dc:creator>lenovo</dc:creator>
  <cp:lastModifiedBy>Administrator</cp:lastModifiedBy>
  <cp:lastPrinted>2024-01-19T02:19:00Z</cp:lastPrinted>
  <dcterms:modified xsi:type="dcterms:W3CDTF">2024-01-19T03:04:17Z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97FEFCB10DA14C8C9B7E747115EE5E50</vt:lpwstr>
  </property>
</Properties>
</file>