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44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sz w:val="32"/>
          <w:szCs w:val="32"/>
        </w:rPr>
      </w:pPr>
      <w:r>
        <w:rPr>
          <w:rFonts w:ascii="Arial" w:hAnsi="Arial" w:cs="Arial"/>
          <w:i w:val="0"/>
          <w:caps w:val="0"/>
          <w:color w:val="333333"/>
          <w:spacing w:val="0"/>
          <w:sz w:val="32"/>
          <w:szCs w:val="32"/>
          <w:shd w:val="clear" w:fill="FFFFFF"/>
        </w:rPr>
        <w:t>中华人民共和国国务院令第279号，经2000年1月10日国务院第25次常务会议通过，2000年1月30日发布起</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"https://baike.so.com/doc/6924032-7146142.html"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施行</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 为了加强对建设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"https://baike.so.com/doc/6122673-6335825.html"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工程质量</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的管理，保证建设工程质量，保护人民生命和财产安全，根据《中华人民共和国建筑法》，制定本条例。凡在</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"https://baike.so.com/doc/23635518-24188839.html"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中华人民共和国</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境内从事建设工程的新建、扩建、改建等有关活动及实施对建设工程</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"https://baike.so.com/doc/178326-188375.html"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质量监督</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管理的，必须遵守本条例。全文共九章八十二条。根据2017年10月7日中华人民共和国国务院令第687号《国务院关于修改部分行政法规的决定》修订。</w:t>
      </w:r>
    </w:p>
    <w:p w14:paraId="0FFD6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30" w:lineRule="atLeast"/>
        <w:ind w:left="450" w:right="450"/>
        <w:rPr>
          <w:rFonts w:hint="default" w:ascii="微软雅黑" w:hAnsi="微软雅黑" w:eastAsia="微软雅黑" w:cs="微软雅黑"/>
          <w:sz w:val="32"/>
          <w:szCs w:val="32"/>
        </w:rPr>
      </w:pPr>
      <w:bookmarkStart w:id="0" w:name="uni_baseinfo"/>
      <w:bookmarkEnd w:id="0"/>
      <w:r>
        <w:rPr>
          <w:rFonts w:hint="eastAsia" w:ascii="微软雅黑" w:hAnsi="微软雅黑" w:eastAsia="微软雅黑" w:cs="微软雅黑"/>
          <w:i w:val="0"/>
          <w:caps w:val="0"/>
          <w:color w:val="000000"/>
          <w:spacing w:val="0"/>
          <w:sz w:val="32"/>
          <w:szCs w:val="32"/>
          <w:shd w:val="clear" w:fill="FFFFFF"/>
        </w:rPr>
        <w:t>基本信息</w:t>
      </w:r>
    </w:p>
    <w:p w14:paraId="7B7ED954">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0C7A84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中文名称</w:t>
      </w:r>
    </w:p>
    <w:p w14:paraId="2F6472D6">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6A371E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"https://baike.so.com/doc/4803240-5019534.html"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建设工程质量管理条例</w:t>
      </w:r>
      <w:r>
        <w:rPr>
          <w:rFonts w:hint="default" w:ascii="Arial" w:hAnsi="Arial" w:cs="Arial"/>
          <w:i w:val="0"/>
          <w:caps w:val="0"/>
          <w:color w:val="136EC2"/>
          <w:spacing w:val="0"/>
          <w:sz w:val="32"/>
          <w:szCs w:val="32"/>
          <w:u w:val="none"/>
          <w:shd w:val="clear" w:fill="FFFFFF"/>
        </w:rPr>
        <w:fldChar w:fldCharType="end"/>
      </w:r>
    </w:p>
    <w:p w14:paraId="1264CA12">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E9A6802">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0BF3C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外文名称</w:t>
      </w:r>
    </w:p>
    <w:p w14:paraId="63C77C4A">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3A7D01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Regulations on quality management of construction projects</w:t>
      </w:r>
    </w:p>
    <w:p w14:paraId="6C2AA30C">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B8E1213">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037016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实施时间</w:t>
      </w:r>
    </w:p>
    <w:p w14:paraId="5C82FA5F">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37DF0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2000年1月30日</w:t>
      </w:r>
    </w:p>
    <w:p w14:paraId="5D006BFB">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429A5238">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398A5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发布单位</w:t>
      </w:r>
    </w:p>
    <w:p w14:paraId="1DF17FFA">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6B34CC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国务院</w:t>
      </w:r>
    </w:p>
    <w:p w14:paraId="5D5C8855">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6FA35BAE">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6037D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国务院令</w:t>
      </w:r>
    </w:p>
    <w:p w14:paraId="59B99494">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5CEECC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第279号</w:t>
      </w:r>
    </w:p>
    <w:p w14:paraId="4E927371">
      <w:pPr>
        <w:keepNext w:val="0"/>
        <w:keepLines w:val="0"/>
        <w:widowControl/>
        <w:numPr>
          <w:ilvl w:val="0"/>
          <w:numId w:val="1"/>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06289A51">
      <w:pPr>
        <w:keepNext w:val="0"/>
        <w:keepLines w:val="0"/>
        <w:widowControl/>
        <w:suppressLineNumbers w:val="0"/>
        <w:pBdr>
          <w:top w:val="single" w:color="E6E6E6" w:sz="6" w:space="0"/>
          <w:left w:val="none" w:color="auto" w:sz="0" w:space="0"/>
          <w:bottom w:val="single" w:color="E6E6E6" w:sz="6" w:space="0"/>
          <w:right w:val="none" w:color="auto" w:sz="0" w:space="0"/>
        </w:pBdr>
        <w:shd w:val="clear" w:fill="FFFFFF"/>
        <w:spacing w:before="150" w:beforeAutospacing="0" w:after="150" w:afterAutospacing="0"/>
        <w:ind w:left="450" w:right="450" w:firstLine="0"/>
        <w:jc w:val="left"/>
        <w:rPr>
          <w:rFonts w:hint="default" w:ascii="Arial" w:hAnsi="Arial" w:cs="Arial"/>
          <w:i w:val="0"/>
          <w:caps w:val="0"/>
          <w:color w:val="000000"/>
          <w:spacing w:val="0"/>
          <w:sz w:val="32"/>
          <w:szCs w:val="32"/>
        </w:rPr>
      </w:pPr>
      <w:r>
        <w:rPr>
          <w:rFonts w:hint="default" w:ascii="Arial" w:hAnsi="Arial" w:eastAsia="宋体" w:cs="Arial"/>
          <w:i w:val="0"/>
          <w:caps w:val="0"/>
          <w:color w:val="000000"/>
          <w:spacing w:val="0"/>
          <w:kern w:val="0"/>
          <w:sz w:val="32"/>
          <w:szCs w:val="32"/>
          <w:shd w:val="clear" w:fill="FFFFFF"/>
          <w:lang w:val="en-US" w:eastAsia="zh-CN" w:bidi="ar"/>
        </w:rPr>
        <w:t> </w:t>
      </w:r>
    </w:p>
    <w:p w14:paraId="152D972F">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644276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签署人</w:t>
      </w:r>
    </w:p>
    <w:p w14:paraId="716F9434">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D1BF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"https://baike.so.com/doc/1404389-1484632.html"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朱镕基</w:t>
      </w:r>
      <w:r>
        <w:rPr>
          <w:rFonts w:hint="default" w:ascii="Arial" w:hAnsi="Arial" w:cs="Arial"/>
          <w:i w:val="0"/>
          <w:caps w:val="0"/>
          <w:color w:val="136EC2"/>
          <w:spacing w:val="0"/>
          <w:sz w:val="32"/>
          <w:szCs w:val="32"/>
          <w:u w:val="none"/>
          <w:shd w:val="clear" w:fill="FFFFFF"/>
        </w:rPr>
        <w:fldChar w:fldCharType="end"/>
      </w:r>
    </w:p>
    <w:p w14:paraId="0F841CBF">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2631F306">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9BAD7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条目</w:t>
      </w:r>
    </w:p>
    <w:p w14:paraId="3130B79E">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0FD5C1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9章82条</w:t>
      </w:r>
    </w:p>
    <w:p w14:paraId="3747A9A5">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803C220">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22544D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法律根据</w:t>
      </w:r>
    </w:p>
    <w:p w14:paraId="0B56670C">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2F4F84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《中华人民共和国建筑法》</w:t>
      </w:r>
    </w:p>
    <w:p w14:paraId="0981FB4B">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72387B79">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45EED8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性质</w:t>
      </w:r>
    </w:p>
    <w:p w14:paraId="43EC9087">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p w14:paraId="434724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50" w:right="450" w:firstLine="150"/>
        <w:rPr>
          <w:rFonts w:hint="default" w:ascii="Arial" w:hAnsi="Arial" w:cs="Arial"/>
          <w:sz w:val="32"/>
          <w:szCs w:val="32"/>
        </w:rPr>
      </w:pPr>
      <w:r>
        <w:rPr>
          <w:rFonts w:hint="default" w:ascii="Arial" w:hAnsi="Arial" w:cs="Arial"/>
          <w:i w:val="0"/>
          <w:caps w:val="0"/>
          <w:color w:val="000000"/>
          <w:spacing w:val="0"/>
          <w:sz w:val="32"/>
          <w:szCs w:val="32"/>
          <w:shd w:val="clear" w:fill="FFFFFF"/>
        </w:rPr>
        <w:t>行政法规</w:t>
      </w:r>
    </w:p>
    <w:p w14:paraId="563AED55">
      <w:pPr>
        <w:keepNext w:val="0"/>
        <w:keepLines w:val="0"/>
        <w:widowControl/>
        <w:numPr>
          <w:ilvl w:val="0"/>
          <w:numId w:val="2"/>
        </w:numPr>
        <w:suppressLineNumbers w:val="0"/>
        <w:pBdr>
          <w:top w:val="none" w:color="auto" w:sz="0" w:space="0"/>
          <w:left w:val="none" w:color="auto" w:sz="0" w:space="0"/>
          <w:bottom w:val="single" w:color="EEEEEE" w:sz="6" w:space="0"/>
          <w:right w:val="none" w:color="auto" w:sz="0" w:space="0"/>
        </w:pBdr>
        <w:shd w:val="clear" w:fill="F5F5F5"/>
        <w:spacing w:before="0" w:beforeAutospacing="0" w:after="0" w:afterAutospacing="0"/>
        <w:ind w:left="1350" w:right="1350" w:hanging="360"/>
        <w:rPr>
          <w:sz w:val="32"/>
          <w:szCs w:val="32"/>
        </w:rPr>
      </w:pPr>
    </w:p>
    <w:tbl>
      <w:tblPr>
        <w:tblStyle w:val="5"/>
        <w:tblW w:w="12090" w:type="dxa"/>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0"/>
        <w:gridCol w:w="5445"/>
        <w:gridCol w:w="5445"/>
      </w:tblGrid>
      <w:tr w14:paraId="2BD5945D">
        <w:tblPrEx>
          <w:shd w:val="clear" w:color="auto" w:fill="auto"/>
          <w:tblCellMar>
            <w:top w:w="15" w:type="dxa"/>
            <w:left w:w="15" w:type="dxa"/>
            <w:bottom w:w="15" w:type="dxa"/>
            <w:right w:w="15" w:type="dxa"/>
          </w:tblCellMar>
        </w:tblPrEx>
        <w:tc>
          <w:tcPr>
            <w:tcW w:w="1200" w:type="dxa"/>
            <w:shd w:val="clear" w:color="auto" w:fill="F4F4F4"/>
            <w:tcMar>
              <w:top w:w="0" w:type="dxa"/>
              <w:left w:w="0" w:type="dxa"/>
              <w:bottom w:w="0" w:type="dxa"/>
              <w:right w:w="0" w:type="dxa"/>
            </w:tcMar>
            <w:vAlign w:val="center"/>
          </w:tcPr>
          <w:p w14:paraId="2D7E4936">
            <w:pPr>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i w:val="0"/>
                <w:color w:val="222222"/>
                <w:sz w:val="32"/>
                <w:szCs w:val="32"/>
              </w:rPr>
            </w:pPr>
            <w:r>
              <w:rPr>
                <w:rFonts w:hint="eastAsia" w:ascii="微软雅黑" w:hAnsi="微软雅黑" w:eastAsia="微软雅黑" w:cs="微软雅黑"/>
                <w:i w:val="0"/>
                <w:color w:val="222222"/>
                <w:kern w:val="0"/>
                <w:sz w:val="32"/>
                <w:szCs w:val="32"/>
                <w:lang w:val="en-US" w:eastAsia="zh-CN" w:bidi="ar"/>
              </w:rPr>
              <w:t>目录</w:t>
            </w:r>
          </w:p>
        </w:tc>
        <w:tc>
          <w:tcPr>
            <w:tcW w:w="0" w:type="auto"/>
            <w:tcBorders>
              <w:left w:val="single" w:color="E5E5E5" w:sz="6" w:space="0"/>
            </w:tcBorders>
            <w:shd w:val="clear" w:color="auto" w:fill="auto"/>
            <w:tcMar>
              <w:top w:w="210" w:type="dxa"/>
              <w:left w:w="75" w:type="dxa"/>
              <w:bottom w:w="210" w:type="dxa"/>
              <w:right w:w="225" w:type="dxa"/>
            </w:tcMar>
            <w:vAlign w:val="top"/>
          </w:tcPr>
          <w:p w14:paraId="3F7B6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textAlignment w:val="top"/>
              <w:rPr>
                <w:rFonts w:hint="eastAsia" w:ascii="微软雅黑" w:hAnsi="微软雅黑" w:eastAsia="微软雅黑" w:cs="微软雅黑"/>
                <w:sz w:val="32"/>
                <w:szCs w:val="32"/>
              </w:rPr>
            </w:pPr>
            <w:r>
              <w:rPr>
                <w:rStyle w:val="8"/>
                <w:rFonts w:ascii="Arial" w:hAnsi="Arial" w:eastAsia="微软雅黑" w:cs="Arial"/>
                <w:i w:val="0"/>
                <w:color w:val="9F9D9D"/>
                <w:kern w:val="0"/>
                <w:sz w:val="32"/>
                <w:szCs w:val="32"/>
                <w:lang w:val="en-US" w:eastAsia="zh-CN" w:bidi="ar"/>
              </w:rPr>
              <w:t>1</w:t>
            </w:r>
            <w:r>
              <w:rPr>
                <w:rFonts w:hint="eastAsia" w:ascii="微软雅黑" w:hAnsi="微软雅黑" w:eastAsia="微软雅黑" w:cs="微软雅黑"/>
                <w:color w:val="555555"/>
                <w:kern w:val="0"/>
                <w:sz w:val="32"/>
                <w:szCs w:val="32"/>
                <w:u w:val="none"/>
                <w:lang w:val="en-US" w:eastAsia="zh-CN" w:bidi="ar"/>
              </w:rPr>
              <w:fldChar w:fldCharType="begin"/>
            </w:r>
            <w:r>
              <w:rPr>
                <w:rFonts w:hint="eastAsia" w:ascii="微软雅黑" w:hAnsi="微软雅黑" w:eastAsia="微软雅黑" w:cs="微软雅黑"/>
                <w:color w:val="555555"/>
                <w:kern w:val="0"/>
                <w:sz w:val="32"/>
                <w:szCs w:val="32"/>
                <w:u w:val="none"/>
                <w:lang w:val="en-US" w:eastAsia="zh-CN" w:bidi="ar"/>
              </w:rPr>
              <w:instrText xml:space="preserve"> HYPERLINK "https://baike.so.com/doc/4803240-5019534.html" \l "4803240-5019534-1" \o "发布背景" </w:instrText>
            </w:r>
            <w:r>
              <w:rPr>
                <w:rFonts w:hint="eastAsia" w:ascii="微软雅黑" w:hAnsi="微软雅黑" w:eastAsia="微软雅黑" w:cs="微软雅黑"/>
                <w:color w:val="555555"/>
                <w:kern w:val="0"/>
                <w:sz w:val="32"/>
                <w:szCs w:val="32"/>
                <w:u w:val="none"/>
                <w:lang w:val="en-US" w:eastAsia="zh-CN" w:bidi="ar"/>
              </w:rPr>
              <w:fldChar w:fldCharType="separate"/>
            </w:r>
            <w:r>
              <w:rPr>
                <w:rStyle w:val="9"/>
                <w:rFonts w:hint="eastAsia" w:ascii="微软雅黑" w:hAnsi="微软雅黑" w:eastAsia="微软雅黑" w:cs="微软雅黑"/>
                <w:color w:val="555555"/>
                <w:sz w:val="32"/>
                <w:szCs w:val="32"/>
                <w:u w:val="none"/>
              </w:rPr>
              <w:t>发布背景</w:t>
            </w:r>
            <w:r>
              <w:rPr>
                <w:rFonts w:hint="eastAsia" w:ascii="微软雅黑" w:hAnsi="微软雅黑" w:eastAsia="微软雅黑" w:cs="微软雅黑"/>
                <w:color w:val="555555"/>
                <w:kern w:val="0"/>
                <w:sz w:val="32"/>
                <w:szCs w:val="32"/>
                <w:u w:val="none"/>
                <w:lang w:val="en-US" w:eastAsia="zh-CN" w:bidi="ar"/>
              </w:rPr>
              <w:fldChar w:fldCharType="end"/>
            </w:r>
          </w:p>
        </w:tc>
        <w:tc>
          <w:tcPr>
            <w:tcW w:w="0" w:type="auto"/>
            <w:tcBorders>
              <w:left w:val="single" w:color="E5E5E5" w:sz="6" w:space="0"/>
            </w:tcBorders>
            <w:shd w:val="clear" w:color="auto" w:fill="auto"/>
            <w:tcMar>
              <w:top w:w="210" w:type="dxa"/>
              <w:left w:w="75" w:type="dxa"/>
              <w:bottom w:w="210" w:type="dxa"/>
              <w:right w:w="225" w:type="dxa"/>
            </w:tcMar>
            <w:vAlign w:val="top"/>
          </w:tcPr>
          <w:p w14:paraId="04B2E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textAlignment w:val="top"/>
              <w:rPr>
                <w:rFonts w:hint="eastAsia" w:ascii="微软雅黑" w:hAnsi="微软雅黑" w:eastAsia="微软雅黑" w:cs="微软雅黑"/>
                <w:sz w:val="32"/>
                <w:szCs w:val="32"/>
              </w:rPr>
            </w:pPr>
            <w:r>
              <w:rPr>
                <w:rStyle w:val="8"/>
                <w:rFonts w:hint="default" w:ascii="Arial" w:hAnsi="Arial" w:eastAsia="微软雅黑" w:cs="Arial"/>
                <w:i w:val="0"/>
                <w:color w:val="9F9D9D"/>
                <w:kern w:val="0"/>
                <w:sz w:val="32"/>
                <w:szCs w:val="32"/>
                <w:lang w:val="en-US" w:eastAsia="zh-CN" w:bidi="ar"/>
              </w:rPr>
              <w:t>2</w:t>
            </w:r>
            <w:r>
              <w:rPr>
                <w:rFonts w:hint="eastAsia" w:ascii="微软雅黑" w:hAnsi="微软雅黑" w:eastAsia="微软雅黑" w:cs="微软雅黑"/>
                <w:color w:val="555555"/>
                <w:kern w:val="0"/>
                <w:sz w:val="32"/>
                <w:szCs w:val="32"/>
                <w:u w:val="none"/>
                <w:lang w:val="en-US" w:eastAsia="zh-CN" w:bidi="ar"/>
              </w:rPr>
              <w:fldChar w:fldCharType="begin"/>
            </w:r>
            <w:r>
              <w:rPr>
                <w:rFonts w:hint="eastAsia" w:ascii="微软雅黑" w:hAnsi="微软雅黑" w:eastAsia="微软雅黑" w:cs="微软雅黑"/>
                <w:color w:val="555555"/>
                <w:kern w:val="0"/>
                <w:sz w:val="32"/>
                <w:szCs w:val="32"/>
                <w:u w:val="none"/>
                <w:lang w:val="en-US" w:eastAsia="zh-CN" w:bidi="ar"/>
              </w:rPr>
              <w:instrText xml:space="preserve"> HYPERLINK "https://baike.so.com/doc/4803240-5019534.html" \l "4803240-5019534-2" \o "条例全文" </w:instrText>
            </w:r>
            <w:r>
              <w:rPr>
                <w:rFonts w:hint="eastAsia" w:ascii="微软雅黑" w:hAnsi="微软雅黑" w:eastAsia="微软雅黑" w:cs="微软雅黑"/>
                <w:color w:val="555555"/>
                <w:kern w:val="0"/>
                <w:sz w:val="32"/>
                <w:szCs w:val="32"/>
                <w:u w:val="none"/>
                <w:lang w:val="en-US" w:eastAsia="zh-CN" w:bidi="ar"/>
              </w:rPr>
              <w:fldChar w:fldCharType="separate"/>
            </w:r>
            <w:r>
              <w:rPr>
                <w:rStyle w:val="9"/>
                <w:rFonts w:hint="eastAsia" w:ascii="微软雅黑" w:hAnsi="微软雅黑" w:eastAsia="微软雅黑" w:cs="微软雅黑"/>
                <w:color w:val="555555"/>
                <w:sz w:val="32"/>
                <w:szCs w:val="32"/>
                <w:u w:val="none"/>
              </w:rPr>
              <w:t>条例全文</w:t>
            </w:r>
            <w:r>
              <w:rPr>
                <w:rFonts w:hint="eastAsia" w:ascii="微软雅黑" w:hAnsi="微软雅黑" w:eastAsia="微软雅黑" w:cs="微软雅黑"/>
                <w:color w:val="555555"/>
                <w:kern w:val="0"/>
                <w:sz w:val="32"/>
                <w:szCs w:val="32"/>
                <w:u w:val="none"/>
                <w:lang w:val="en-US" w:eastAsia="zh-CN" w:bidi="ar"/>
              </w:rPr>
              <w:fldChar w:fldCharType="end"/>
            </w:r>
          </w:p>
        </w:tc>
      </w:tr>
    </w:tbl>
    <w:p w14:paraId="3D997E78">
      <w:pPr>
        <w:pStyle w:val="2"/>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2"/>
          <w:szCs w:val="32"/>
        </w:rPr>
      </w:pPr>
      <w:bookmarkStart w:id="1" w:name="4803240-5019534-1"/>
      <w:bookmarkEnd w:id="1"/>
      <w:r>
        <w:rPr>
          <w:rFonts w:hint="eastAsia" w:ascii="微软雅黑" w:hAnsi="微软雅黑" w:eastAsia="微软雅黑" w:cs="微软雅黑"/>
          <w:i w:val="0"/>
          <w:caps w:val="0"/>
          <w:spacing w:val="0"/>
          <w:sz w:val="32"/>
          <w:szCs w:val="32"/>
          <w:u w:val="none"/>
          <w:bdr w:val="single" w:color="37AB2F" w:sz="48" w:space="0"/>
          <w:shd w:val="clear" w:fill="FFFFFF"/>
        </w:rPr>
        <w:fldChar w:fldCharType="begin"/>
      </w:r>
      <w:r>
        <w:rPr>
          <w:rFonts w:hint="eastAsia" w:ascii="微软雅黑" w:hAnsi="微软雅黑" w:eastAsia="微软雅黑" w:cs="微软雅黑"/>
          <w:i w:val="0"/>
          <w:caps w:val="0"/>
          <w:spacing w:val="0"/>
          <w:sz w:val="32"/>
          <w:szCs w:val="32"/>
          <w:u w:val="none"/>
          <w:bdr w:val="single" w:color="37AB2F" w:sz="48" w:space="0"/>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bdr w:val="single" w:color="37AB2F" w:sz="48" w:space="0"/>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bdr w:val="single" w:color="37AB2F" w:sz="48" w:space="0"/>
          <w:shd w:val="clear" w:fill="FFFFFF"/>
        </w:rPr>
        <w:fldChar w:fldCharType="end"/>
      </w:r>
      <w:r>
        <w:rPr>
          <w:rFonts w:ascii="宋体" w:hAnsi="宋体" w:eastAsia="宋体" w:cs="宋体"/>
          <w:i w:val="0"/>
          <w:caps w:val="0"/>
          <w:color w:val="319818"/>
          <w:spacing w:val="0"/>
          <w:sz w:val="32"/>
          <w:szCs w:val="32"/>
          <w:u w:val="none"/>
          <w:shd w:val="clear" w:fill="FFFFFF"/>
        </w:rPr>
        <w:fldChar w:fldCharType="begin"/>
      </w:r>
      <w:r>
        <w:rPr>
          <w:rFonts w:ascii="宋体" w:hAnsi="宋体" w:eastAsia="宋体" w:cs="宋体"/>
          <w:i w:val="0"/>
          <w:caps w:val="0"/>
          <w:color w:val="319818"/>
          <w:spacing w:val="0"/>
          <w:sz w:val="32"/>
          <w:szCs w:val="32"/>
          <w:u w:val="none"/>
          <w:shd w:val="clear" w:fill="FFFFFF"/>
        </w:rPr>
        <w:instrText xml:space="preserve"> HYPERLINK "https://baike.so.com/create/edit/?eid=4803240&amp;sid=5019534&amp;secid=1" </w:instrText>
      </w:r>
      <w:r>
        <w:rPr>
          <w:rFonts w:ascii="宋体" w:hAnsi="宋体" w:eastAsia="宋体" w:cs="宋体"/>
          <w:i w:val="0"/>
          <w:caps w:val="0"/>
          <w:color w:val="319818"/>
          <w:spacing w:val="0"/>
          <w:sz w:val="32"/>
          <w:szCs w:val="32"/>
          <w:u w:val="none"/>
          <w:shd w:val="clear" w:fill="FFFFFF"/>
        </w:rPr>
        <w:fldChar w:fldCharType="separate"/>
      </w:r>
      <w:r>
        <w:rPr>
          <w:rStyle w:val="9"/>
          <w:rFonts w:hint="eastAsia" w:ascii="宋体" w:hAnsi="宋体" w:eastAsia="宋体" w:cs="宋体"/>
          <w:i w:val="0"/>
          <w:caps w:val="0"/>
          <w:color w:val="319818"/>
          <w:spacing w:val="0"/>
          <w:sz w:val="32"/>
          <w:szCs w:val="32"/>
          <w:u w:val="none"/>
          <w:shd w:val="clear" w:fill="FFFFFF"/>
        </w:rPr>
        <w:t>编辑本段</w:t>
      </w:r>
      <w:r>
        <w:rPr>
          <w:rFonts w:hint="eastAsia" w:ascii="宋体" w:hAnsi="宋体" w:eastAsia="宋体" w:cs="宋体"/>
          <w:i w:val="0"/>
          <w:caps w:val="0"/>
          <w:color w:val="319818"/>
          <w:spacing w:val="0"/>
          <w:sz w:val="32"/>
          <w:szCs w:val="32"/>
          <w:u w:val="none"/>
          <w:shd w:val="clear" w:fill="FFFFFF"/>
        </w:rPr>
        <w:fldChar w:fldCharType="end"/>
      </w:r>
      <w:r>
        <w:rPr>
          <w:rFonts w:hint="eastAsia" w:ascii="微软雅黑" w:hAnsi="微软雅黑" w:eastAsia="微软雅黑" w:cs="微软雅黑"/>
          <w:i w:val="0"/>
          <w:caps w:val="0"/>
          <w:color w:val="000000"/>
          <w:spacing w:val="0"/>
          <w:sz w:val="32"/>
          <w:szCs w:val="32"/>
          <w:shd w:val="clear" w:fill="FFFFFF"/>
        </w:rPr>
        <w:t>发布背景</w:t>
      </w:r>
    </w:p>
    <w:p w14:paraId="74FC7A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right="0"/>
        <w:rPr>
          <w:color w:val="333333"/>
          <w:sz w:val="32"/>
          <w:szCs w:val="32"/>
        </w:rPr>
      </w:pPr>
      <w:r>
        <w:rPr>
          <w:rFonts w:hint="default" w:ascii="Arial" w:hAnsi="Arial" w:cs="Arial"/>
          <w:i w:val="0"/>
          <w:caps w:val="0"/>
          <w:color w:val="000000"/>
          <w:spacing w:val="0"/>
          <w:sz w:val="32"/>
          <w:szCs w:val="32"/>
          <w:u w:val="none"/>
          <w:shd w:val="clear" w:fill="FAFAFA"/>
        </w:rPr>
        <w:fldChar w:fldCharType="begin"/>
      </w:r>
      <w:r>
        <w:rPr>
          <w:rFonts w:hint="default" w:ascii="Arial" w:hAnsi="Arial" w:cs="Arial"/>
          <w:i w:val="0"/>
          <w:caps w:val="0"/>
          <w:color w:val="000000"/>
          <w:spacing w:val="0"/>
          <w:sz w:val="32"/>
          <w:szCs w:val="32"/>
          <w:u w:val="none"/>
          <w:shd w:val="clear" w:fill="FAFAFA"/>
        </w:rPr>
        <w:instrText xml:space="preserve"> HYPERLINK "https://p1.ssl.qhimg.com/t011c7bb67ee337b3e2.jpg" </w:instrText>
      </w:r>
      <w:r>
        <w:rPr>
          <w:rFonts w:hint="default" w:ascii="Arial" w:hAnsi="Arial" w:cs="Arial"/>
          <w:i w:val="0"/>
          <w:caps w:val="0"/>
          <w:color w:val="000000"/>
          <w:spacing w:val="0"/>
          <w:sz w:val="32"/>
          <w:szCs w:val="32"/>
          <w:u w:val="none"/>
          <w:shd w:val="clear" w:fill="FAFAFA"/>
        </w:rPr>
        <w:fldChar w:fldCharType="separate"/>
      </w:r>
      <w:r>
        <w:rPr>
          <w:rStyle w:val="9"/>
          <w:rFonts w:hint="default" w:ascii="Arial" w:hAnsi="Arial" w:cs="Arial"/>
          <w:i w:val="0"/>
          <w:caps w:val="0"/>
          <w:color w:val="000000"/>
          <w:spacing w:val="0"/>
          <w:sz w:val="32"/>
          <w:szCs w:val="32"/>
          <w:u w:val="none"/>
          <w:bdr w:val="single" w:color="E5E5E5" w:sz="2" w:space="0"/>
          <w:shd w:val="clear" w:fill="FAFAFA"/>
        </w:rPr>
        <w:drawing>
          <wp:inline distT="0" distB="0" distL="114300" distR="114300">
            <wp:extent cx="885825" cy="1333500"/>
            <wp:effectExtent l="0" t="0" r="9525" b="0"/>
            <wp:docPr id="1" name="图片 1" descr="建设工程质量管理条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设工程质量管理条例"/>
                    <pic:cNvPicPr>
                      <a:picLocks noChangeAspect="1"/>
                    </pic:cNvPicPr>
                  </pic:nvPicPr>
                  <pic:blipFill>
                    <a:blip r:embed="rId4"/>
                    <a:stretch>
                      <a:fillRect/>
                    </a:stretch>
                  </pic:blipFill>
                  <pic:spPr>
                    <a:xfrm>
                      <a:off x="0" y="0"/>
                      <a:ext cx="885825" cy="1333500"/>
                    </a:xfrm>
                    <a:prstGeom prst="rect">
                      <a:avLst/>
                    </a:prstGeom>
                    <a:noFill/>
                    <a:ln w="9525">
                      <a:noFill/>
                    </a:ln>
                  </pic:spPr>
                </pic:pic>
              </a:graphicData>
            </a:graphic>
          </wp:inline>
        </w:drawing>
      </w:r>
      <w:r>
        <w:rPr>
          <w:rStyle w:val="9"/>
          <w:rFonts w:hint="default" w:ascii="Arial" w:hAnsi="Arial" w:cs="Arial"/>
          <w:i w:val="0"/>
          <w:caps w:val="0"/>
          <w:color w:val="000000"/>
          <w:spacing w:val="0"/>
          <w:sz w:val="32"/>
          <w:szCs w:val="32"/>
          <w:u w:val="none"/>
          <w:bdr w:val="single" w:color="E5E5E5" w:sz="6" w:space="0"/>
          <w:shd w:val="clear" w:fill="FAFAFA"/>
        </w:rPr>
        <w:t>建设工程质量管理条例</w:t>
      </w:r>
      <w:r>
        <w:rPr>
          <w:rFonts w:hint="default" w:ascii="Arial" w:hAnsi="Arial" w:cs="Arial"/>
          <w:i w:val="0"/>
          <w:caps w:val="0"/>
          <w:color w:val="000000"/>
          <w:spacing w:val="0"/>
          <w:sz w:val="32"/>
          <w:szCs w:val="32"/>
          <w:u w:val="none"/>
          <w:shd w:val="clear" w:fill="FAFAFA"/>
        </w:rPr>
        <w:fldChar w:fldCharType="end"/>
      </w:r>
      <w:r>
        <w:rPr>
          <w:rFonts w:hint="default" w:ascii="Arial" w:hAnsi="Arial" w:cs="Arial"/>
          <w:i w:val="0"/>
          <w:caps w:val="0"/>
          <w:color w:val="333333"/>
          <w:spacing w:val="0"/>
          <w:sz w:val="32"/>
          <w:szCs w:val="32"/>
          <w:shd w:val="clear" w:fill="FFFFFF"/>
        </w:rPr>
        <w:t>中华</w:t>
      </w:r>
      <w:bookmarkStart w:id="86" w:name="_GoBack"/>
      <w:bookmarkEnd w:id="86"/>
      <w:r>
        <w:rPr>
          <w:rFonts w:hint="default" w:ascii="Arial" w:hAnsi="Arial" w:cs="Arial"/>
          <w:i w:val="0"/>
          <w:caps w:val="0"/>
          <w:color w:val="333333"/>
          <w:spacing w:val="0"/>
          <w:sz w:val="32"/>
          <w:szCs w:val="32"/>
          <w:shd w:val="clear" w:fill="FFFFFF"/>
        </w:rPr>
        <w:t>人民共和国国务院令</w:t>
      </w:r>
    </w:p>
    <w:p w14:paraId="11783E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第279号</w:t>
      </w:r>
    </w:p>
    <w:p w14:paraId="18941A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《建设工程质量管理条例》已经2000年1月10日国务院第25次常务会议通过，现予发布，自发布之日起施行。</w:t>
      </w:r>
    </w:p>
    <w:p w14:paraId="5593DA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总理 </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"https://baike.so.com/doc/1404389-1484632.html"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朱镕基</w:t>
      </w:r>
      <w:r>
        <w:rPr>
          <w:rFonts w:hint="default" w:ascii="Arial" w:hAnsi="Arial" w:cs="Arial"/>
          <w:i w:val="0"/>
          <w:caps w:val="0"/>
          <w:color w:val="136EC2"/>
          <w:spacing w:val="0"/>
          <w:sz w:val="32"/>
          <w:szCs w:val="32"/>
          <w:u w:val="none"/>
          <w:shd w:val="clear" w:fill="FFFFFF"/>
        </w:rPr>
        <w:fldChar w:fldCharType="end"/>
      </w:r>
    </w:p>
    <w:p w14:paraId="6273E7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2000年1月30日</w:t>
      </w:r>
    </w:p>
    <w:p w14:paraId="7F33B4E6">
      <w:pPr>
        <w:pStyle w:val="2"/>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2"/>
          <w:szCs w:val="32"/>
        </w:rPr>
      </w:pPr>
      <w:bookmarkStart w:id="2" w:name="4803240-5019534-2"/>
      <w:bookmarkEnd w:id="2"/>
      <w:r>
        <w:rPr>
          <w:rFonts w:hint="eastAsia" w:ascii="微软雅黑" w:hAnsi="微软雅黑" w:eastAsia="微软雅黑" w:cs="微软雅黑"/>
          <w:i w:val="0"/>
          <w:caps w:val="0"/>
          <w:spacing w:val="0"/>
          <w:sz w:val="32"/>
          <w:szCs w:val="32"/>
          <w:u w:val="none"/>
          <w:bdr w:val="single" w:color="37AB2F" w:sz="48" w:space="0"/>
          <w:shd w:val="clear" w:fill="FFFFFF"/>
        </w:rPr>
        <w:fldChar w:fldCharType="begin"/>
      </w:r>
      <w:r>
        <w:rPr>
          <w:rFonts w:hint="eastAsia" w:ascii="微软雅黑" w:hAnsi="微软雅黑" w:eastAsia="微软雅黑" w:cs="微软雅黑"/>
          <w:i w:val="0"/>
          <w:caps w:val="0"/>
          <w:spacing w:val="0"/>
          <w:sz w:val="32"/>
          <w:szCs w:val="32"/>
          <w:u w:val="none"/>
          <w:bdr w:val="single" w:color="37AB2F" w:sz="48" w:space="0"/>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bdr w:val="single" w:color="37AB2F" w:sz="48" w:space="0"/>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bdr w:val="single" w:color="37AB2F" w:sz="48" w:space="0"/>
          <w:shd w:val="clear" w:fill="FFFFFF"/>
        </w:rPr>
        <w:fldChar w:fldCharType="end"/>
      </w:r>
      <w:r>
        <w:rPr>
          <w:rFonts w:hint="eastAsia" w:ascii="宋体" w:hAnsi="宋体" w:eastAsia="宋体" w:cs="宋体"/>
          <w:i w:val="0"/>
          <w:caps w:val="0"/>
          <w:color w:val="319818"/>
          <w:spacing w:val="0"/>
          <w:sz w:val="32"/>
          <w:szCs w:val="32"/>
          <w:u w:val="none"/>
          <w:shd w:val="clear" w:fill="FFFFFF"/>
        </w:rPr>
        <w:fldChar w:fldCharType="begin"/>
      </w:r>
      <w:r>
        <w:rPr>
          <w:rFonts w:hint="eastAsia" w:ascii="宋体" w:hAnsi="宋体" w:eastAsia="宋体" w:cs="宋体"/>
          <w:i w:val="0"/>
          <w:caps w:val="0"/>
          <w:color w:val="319818"/>
          <w:spacing w:val="0"/>
          <w:sz w:val="32"/>
          <w:szCs w:val="32"/>
          <w:u w:val="none"/>
          <w:shd w:val="clear" w:fill="FFFFFF"/>
        </w:rPr>
        <w:instrText xml:space="preserve"> HYPERLINK "https://baike.so.com/create/edit/?eid=4803240&amp;sid=5019534&amp;secid=2" </w:instrText>
      </w:r>
      <w:r>
        <w:rPr>
          <w:rFonts w:hint="eastAsia" w:ascii="宋体" w:hAnsi="宋体" w:eastAsia="宋体" w:cs="宋体"/>
          <w:i w:val="0"/>
          <w:caps w:val="0"/>
          <w:color w:val="319818"/>
          <w:spacing w:val="0"/>
          <w:sz w:val="32"/>
          <w:szCs w:val="32"/>
          <w:u w:val="none"/>
          <w:shd w:val="clear" w:fill="FFFFFF"/>
        </w:rPr>
        <w:fldChar w:fldCharType="separate"/>
      </w:r>
      <w:r>
        <w:rPr>
          <w:rStyle w:val="9"/>
          <w:rFonts w:hint="eastAsia" w:ascii="宋体" w:hAnsi="宋体" w:eastAsia="宋体" w:cs="宋体"/>
          <w:i w:val="0"/>
          <w:caps w:val="0"/>
          <w:color w:val="319818"/>
          <w:spacing w:val="0"/>
          <w:sz w:val="32"/>
          <w:szCs w:val="32"/>
          <w:u w:val="none"/>
          <w:shd w:val="clear" w:fill="FFFFFF"/>
        </w:rPr>
        <w:t>编辑本段</w:t>
      </w:r>
      <w:r>
        <w:rPr>
          <w:rFonts w:hint="eastAsia" w:ascii="宋体" w:hAnsi="宋体" w:eastAsia="宋体" w:cs="宋体"/>
          <w:i w:val="0"/>
          <w:caps w:val="0"/>
          <w:color w:val="319818"/>
          <w:spacing w:val="0"/>
          <w:sz w:val="32"/>
          <w:szCs w:val="32"/>
          <w:u w:val="none"/>
          <w:shd w:val="clear" w:fill="FFFFFF"/>
        </w:rPr>
        <w:fldChar w:fldCharType="end"/>
      </w:r>
      <w:r>
        <w:rPr>
          <w:rFonts w:hint="eastAsia" w:ascii="微软雅黑" w:hAnsi="微软雅黑" w:eastAsia="微软雅黑" w:cs="微软雅黑"/>
          <w:i w:val="0"/>
          <w:caps w:val="0"/>
          <w:color w:val="000000"/>
          <w:spacing w:val="0"/>
          <w:sz w:val="32"/>
          <w:szCs w:val="32"/>
          <w:shd w:val="clear" w:fill="FFFFFF"/>
        </w:rPr>
        <w:t>条例全文</w:t>
      </w:r>
    </w:p>
    <w:p w14:paraId="2BF160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第一章 总则</w:t>
      </w:r>
    </w:p>
    <w:p w14:paraId="58A6A335">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 w:name="4803240-5019534-2_1"/>
      <w:bookmarkEnd w:id="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第一条</w:t>
      </w:r>
    </w:p>
    <w:p w14:paraId="0F71F9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为了加强对建设工程质量的管理，保证建设工程质量，保护人民生命和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"https://baike.so.com/doc/4387991-4594512.html"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财产安全</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，根据《中华人民共和国建筑法》，制定本条例。</w:t>
      </w:r>
    </w:p>
    <w:p w14:paraId="64708DA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 w:name="4803240-5019534-2_2"/>
      <w:bookmarkEnd w:id="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第二条</w:t>
      </w:r>
    </w:p>
    <w:p w14:paraId="44DCDC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凡在中华人民共和国境内从事建设工程的新建、扩建、改建等有关活动及实施对建设工程质量监督管理的，必须遵守本条例。</w:t>
      </w:r>
    </w:p>
    <w:p w14:paraId="50D74A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本条例所称建设工程，是指土木工程、建筑工程、线路管道和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"https://baike.so.com/doc/224177-237144.html"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设备安装工程</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及装修工程。</w:t>
      </w:r>
    </w:p>
    <w:p w14:paraId="78C78FF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 w:name="4803240-5019534-2_3"/>
      <w:bookmarkEnd w:id="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第三条</w:t>
      </w:r>
    </w:p>
    <w:p w14:paraId="4CA7E5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建设单位、勘察单位、设计单位、施工单位、</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"https://baike.so.com/doc/4778065-4993916.html"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工程监理</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单位依法对建设工程质量负责。</w:t>
      </w:r>
    </w:p>
    <w:p w14:paraId="1BE5A6C6">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 w:name="4803240-5019534-2_4"/>
      <w:bookmarkEnd w:id="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第四条</w:t>
      </w:r>
    </w:p>
    <w:p w14:paraId="76B10A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县级以上人民政府建设行政主管部门和其他有关部门应当加强对建设工程质量的监督管理。</w:t>
      </w:r>
    </w:p>
    <w:p w14:paraId="5136D42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 w:name="4803240-5019534-2_5"/>
      <w:bookmarkEnd w:id="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第五条</w:t>
      </w:r>
    </w:p>
    <w:p w14:paraId="588081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从事建设工程活动，必须严格执行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"https://baike.so.com/doc/201619-213168.html"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基本建设程序</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，坚持先勘察、后设计、再施工的原则。</w:t>
      </w:r>
    </w:p>
    <w:p w14:paraId="0C0D8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县级以上人民政府及其有关部门不得</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"https://baike.so.com/doc/5881114-10510514.html"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超越</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权限审批建设项目或者擅自简化基本建设程序。</w:t>
      </w:r>
    </w:p>
    <w:p w14:paraId="0ADCCFF3">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 w:name="4803240-5019534-2_6"/>
      <w:bookmarkEnd w:id="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第六条</w:t>
      </w:r>
    </w:p>
    <w:p w14:paraId="27413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国家鼓励采用先进的科学技术和管理方法，提高建设工程质量。</w:t>
      </w:r>
    </w:p>
    <w:p w14:paraId="08AC8F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第二章 建设单位的质量责任和义务</w:t>
      </w:r>
    </w:p>
    <w:p w14:paraId="6B14DB3C">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9" w:name="4803240-5019534-2_7"/>
      <w:bookmarkEnd w:id="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第七条</w:t>
      </w:r>
    </w:p>
    <w:p w14:paraId="27CCEC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建设单位应当将工程发包给具有相应</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"https://baike.so.com/doc/1260613-1333136.html"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资质</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等级的单位。</w:t>
      </w:r>
    </w:p>
    <w:p w14:paraId="34C1FC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建设单位不得将建设工程</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"https://baike.so.com/doc/5977497-6190457.html"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肢解发包</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w:t>
      </w:r>
    </w:p>
    <w:p w14:paraId="1734AEC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0" w:name="4803240-5019534-2_8"/>
      <w:bookmarkEnd w:id="1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第八条</w:t>
      </w:r>
    </w:p>
    <w:p w14:paraId="45FECD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建设单位应当依法对工程建设项目的勘察、设计、施工、监理以及与工程建设有关的重要</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"https://baike.so.com/doc/5342970-5578413.html"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设备</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、材料等的采购进行招标。</w:t>
      </w:r>
    </w:p>
    <w:p w14:paraId="681A126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1" w:name="4803240-5019534-2_9"/>
      <w:bookmarkEnd w:id="1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第九条</w:t>
      </w:r>
    </w:p>
    <w:p w14:paraId="14E993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建设单位必须向有关的勘察、设计、施工、工程监理等单位提供与建设工程有关的</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"https://baike.so.com/doc/6700680-6914616.html"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原始资料</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w:t>
      </w:r>
    </w:p>
    <w:p w14:paraId="24955A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原始资料必须真实、准确、齐全。</w:t>
      </w:r>
    </w:p>
    <w:p w14:paraId="0E5205F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2" w:name="4803240-5019534-2_10"/>
      <w:bookmarkEnd w:id="1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第十条</w:t>
      </w:r>
    </w:p>
    <w:p w14:paraId="1459F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建设工程发包单位不得迫使承包方以低于成本的价格竞标，不得任意压缩合理工期。</w:t>
      </w:r>
    </w:p>
    <w:p w14:paraId="46E225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建设单位不得明示或者暗示设计单位或者施工单位违反工程建设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"https://baike.so.com/doc/6296645-6510165.html"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强制性标准</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，降低建设工程质量。</w:t>
      </w:r>
    </w:p>
    <w:p w14:paraId="7084C03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3" w:name="4803240-5019534-2_11"/>
      <w:bookmarkEnd w:id="1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第十一条</w:t>
      </w:r>
    </w:p>
    <w:p w14:paraId="005C18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建设单位应当将施工图设计文件报县级以上人民政府建设行政主管部门或者其他有关部门审查。施工图设计文件审查的具体办法，由国务院建设行政主管部门会同国务院其他有关部门制定。</w:t>
      </w:r>
    </w:p>
    <w:p w14:paraId="4A5653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施工图设计文件未经审查批准的，不得使用。</w:t>
      </w:r>
    </w:p>
    <w:p w14:paraId="7FD54388">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4" w:name="4803240-5019534-2_12"/>
      <w:bookmarkEnd w:id="1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第十二条</w:t>
      </w:r>
    </w:p>
    <w:p w14:paraId="0AD31A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14:paraId="7FE490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下列建设工程必须实行监理:</w:t>
      </w:r>
    </w:p>
    <w:p w14:paraId="0144F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(一)国家重点建设工程;</w:t>
      </w:r>
    </w:p>
    <w:p w14:paraId="6D1BA0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(二)大中型公用事业工程;</w:t>
      </w:r>
    </w:p>
    <w:p w14:paraId="03906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(三)成片开发建设的住宅小区工程;</w:t>
      </w:r>
    </w:p>
    <w:p w14:paraId="5AD55C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(四)利用外国政府或者国际组织贷款、援助资金的工程;</w:t>
      </w:r>
    </w:p>
    <w:p w14:paraId="38D6AA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(五)国家规定必须实行监理的其他工程。</w:t>
      </w:r>
    </w:p>
    <w:p w14:paraId="615A150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5" w:name="4803240-5019534-2_13"/>
      <w:bookmarkEnd w:id="1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第十三条</w:t>
      </w:r>
    </w:p>
    <w:p w14:paraId="6BEBA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建设单位在领取施工许可证或者开工报告前，应当按照国家有关规定办理工程质量监督手续。</w:t>
      </w:r>
    </w:p>
    <w:p w14:paraId="3ECBF66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6" w:name="4803240-5019534-2_14"/>
      <w:bookmarkEnd w:id="1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第十四条</w:t>
      </w:r>
    </w:p>
    <w:p w14:paraId="010D0C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按照合同约定，由建设单位采购建筑材料、建筑构配件和设备的，建设单位应当保证建筑材料、建筑构配件和设备符合设计文件和合同要求。</w:t>
      </w:r>
    </w:p>
    <w:p w14:paraId="0F288E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建设单位不得明示或者暗示施工单位使用不合格的建筑材料、建筑构配件和设备。</w:t>
      </w:r>
    </w:p>
    <w:p w14:paraId="39240EA3">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7" w:name="4803240-5019534-2_15"/>
      <w:bookmarkEnd w:id="1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第十五条</w:t>
      </w:r>
    </w:p>
    <w:p w14:paraId="7C8B0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涉及建筑主体和承重结构变动的装修工程，建设单位应当在施工前委托原设计单位或者具有相应资质等级的设计单位提出设计方案;没有设计方案的，不得施工。</w:t>
      </w:r>
    </w:p>
    <w:p w14:paraId="004F0C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房屋建筑使用者在装修过程中，不得擅自变动房屋建筑主体和承重结构。</w:t>
      </w:r>
    </w:p>
    <w:p w14:paraId="13F8BF7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8" w:name="4803240-5019534-2_16"/>
      <w:bookmarkEnd w:id="1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第十六条</w:t>
      </w:r>
    </w:p>
    <w:p w14:paraId="331C02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建设单位收到建设工程竣工报告后，应当组织设计、施工、工程监理等有关单位进行竣工验收。</w:t>
      </w:r>
    </w:p>
    <w:p w14:paraId="7C78EA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"https://baike.so.com/doc/889927-940723.html"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工程竣工验收</w:t>
      </w:r>
      <w:r>
        <w:rPr>
          <w:rFonts w:hint="default" w:ascii="Arial" w:hAnsi="Arial" w:cs="Arial"/>
          <w:i w:val="0"/>
          <w:caps w:val="0"/>
          <w:color w:val="136EC2"/>
          <w:spacing w:val="0"/>
          <w:sz w:val="32"/>
          <w:szCs w:val="32"/>
          <w:u w:val="none"/>
          <w:shd w:val="clear" w:fill="FFFFFF"/>
        </w:rPr>
        <w:fldChar w:fldCharType="end"/>
      </w:r>
      <w:r>
        <w:rPr>
          <w:rStyle w:val="7"/>
          <w:rFonts w:hint="default" w:ascii="Arial" w:hAnsi="Arial" w:cs="Arial"/>
          <w:b/>
          <w:i w:val="0"/>
          <w:caps w:val="0"/>
          <w:color w:val="333333"/>
          <w:spacing w:val="0"/>
          <w:sz w:val="32"/>
          <w:szCs w:val="32"/>
          <w:shd w:val="clear" w:fill="FFFFFF"/>
        </w:rPr>
        <w:t>应当具备下列条件:</w:t>
      </w:r>
    </w:p>
    <w:p w14:paraId="4531AA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(一)完成建设工程设计和合同约定的各项内容;</w:t>
      </w:r>
    </w:p>
    <w:p w14:paraId="0630E3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(二)有完整的技术档案和施工管理资料;</w:t>
      </w:r>
    </w:p>
    <w:p w14:paraId="611653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(三)有工程使用的主要建筑材料、建筑构配件和设备的进场试验报告;</w:t>
      </w:r>
    </w:p>
    <w:p w14:paraId="744172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(四)有勘察、设计、施工、工程监理等单位分别签署的质量合格文件;</w:t>
      </w:r>
    </w:p>
    <w:p w14:paraId="666ED2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(五)有施工单位签署的工程保修书。</w:t>
      </w:r>
    </w:p>
    <w:p w14:paraId="748672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建设工程经验收合格的，方可交付使用。</w:t>
      </w:r>
    </w:p>
    <w:p w14:paraId="7AC6736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19" w:name="4803240-5019534-2_17"/>
      <w:bookmarkEnd w:id="1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第十七条</w:t>
      </w:r>
    </w:p>
    <w:p w14:paraId="78BE5E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14:paraId="1DF547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第三章</w:t>
      </w:r>
    </w:p>
    <w:p w14:paraId="28937AB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0" w:name="4803240-5019534-2_18"/>
      <w:bookmarkEnd w:id="2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第十八条</w:t>
      </w:r>
    </w:p>
    <w:p w14:paraId="3BB1F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从事建设工程勘察、设计的单位应当依法取得相应等级的资质证书，并在其资质等级许可的范围内承揽工程。</w:t>
      </w:r>
    </w:p>
    <w:p w14:paraId="619217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禁止勘察、设计单位超越其资质等级许可的范围或者以其他勘察、设计单位的名义承揽工程。禁止勘察、设计单位允许其他单位或者个人以本单位的名义承揽工程。</w:t>
      </w:r>
    </w:p>
    <w:p w14:paraId="239584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勘察、设计单位不得转包或者违法分包所承揽的工程。</w:t>
      </w:r>
    </w:p>
    <w:p w14:paraId="7B55B36F">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1" w:name="4803240-5019534-2_19"/>
      <w:bookmarkEnd w:id="2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第十九条</w:t>
      </w:r>
    </w:p>
    <w:p w14:paraId="2A201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勘察、设计单位必须按照工程建设强制性标准进行勘察、设计，并对其勘察、设计的质量负责。</w:t>
      </w:r>
    </w:p>
    <w:p w14:paraId="5D7261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注册建筑师、</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"https://baike.so.com/doc/5393735-5630786.html"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注册结构工程师</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等注册执业人员应当在设计文件上签字，对设计文件负责。</w:t>
      </w:r>
    </w:p>
    <w:p w14:paraId="165E47D6">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2" w:name="4803240-5019534-2_20"/>
      <w:bookmarkEnd w:id="2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第二十条</w:t>
      </w:r>
    </w:p>
    <w:p w14:paraId="4E6DB9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勘察单位提供的地质、测量、水文等勘察成果必须真实、准确。</w:t>
      </w:r>
    </w:p>
    <w:p w14:paraId="2B90217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3" w:name="4803240-5019534-2_21"/>
      <w:bookmarkEnd w:id="2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第二十一条</w:t>
      </w:r>
    </w:p>
    <w:p w14:paraId="26091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设计单位应当根据勘察成果文件进行建设工程设计。</w:t>
      </w:r>
    </w:p>
    <w:p w14:paraId="10487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设计文件应当符合国家规定的设计深度要求，注明工程合理使用年限。</w:t>
      </w:r>
    </w:p>
    <w:p w14:paraId="1A51F0F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4" w:name="4803240-5019534-2_22"/>
      <w:bookmarkEnd w:id="2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第二十二条</w:t>
      </w:r>
    </w:p>
    <w:p w14:paraId="46D035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设计单位在设计文件中选用的建筑材料、建筑构配件和设备，应当注明规格、型号、性能等技术指标，其质量要求必须符合国家规定的标准。</w:t>
      </w:r>
    </w:p>
    <w:p w14:paraId="3AA440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除有特殊要求的建筑材料、专用设备、工艺生产线等外，设计单位不得指定生产厂、供应商。</w:t>
      </w:r>
    </w:p>
    <w:p w14:paraId="41ED36A4">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5" w:name="4803240-5019534-2_23"/>
      <w:bookmarkEnd w:id="2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第二十三条</w:t>
      </w:r>
    </w:p>
    <w:p w14:paraId="572AFC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设计单位应当就审查合格的施工图设计文件向施工单位作出详细说明。</w:t>
      </w:r>
    </w:p>
    <w:p w14:paraId="0AA0C81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6" w:name="4803240-5019534-2_24"/>
      <w:bookmarkEnd w:id="2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第二十四条</w:t>
      </w:r>
    </w:p>
    <w:p w14:paraId="71A9E2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设计单位应当参与建设工程质量事故分析，并对因设计造成的质量事故，提出相应的技术处理方案。</w:t>
      </w:r>
    </w:p>
    <w:p w14:paraId="7647FD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第四章</w:t>
      </w:r>
    </w:p>
    <w:p w14:paraId="1C1D3F1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7" w:name="4803240-5019534-2_25"/>
      <w:bookmarkEnd w:id="2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第二十五条</w:t>
      </w:r>
    </w:p>
    <w:p w14:paraId="5DE1C1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施工单位应当依法取得相应等级的资质证书，并在其资质等级许可的范围内承揽工程。</w:t>
      </w:r>
    </w:p>
    <w:p w14:paraId="1BE8F9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禁止施工单位超越本单位资质等级许可的业务范围或者以其他施工单位的名义承揽工程。禁止施工单位允许其他单位或者个人以本单位的名义承揽工程。</w:t>
      </w:r>
    </w:p>
    <w:p w14:paraId="25AE1E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施工单位不得转包或者违法分包工程。</w:t>
      </w:r>
    </w:p>
    <w:p w14:paraId="6AB079C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8" w:name="4803240-5019534-2_26"/>
      <w:bookmarkEnd w:id="2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第二十六条</w:t>
      </w:r>
    </w:p>
    <w:p w14:paraId="4FD31A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施工单位对建设工程的施工质量负责。</w:t>
      </w:r>
    </w:p>
    <w:p w14:paraId="625A42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施工单位应当建立质量责任制，确定工程项目的项目经理、技术负责人和施工管理负责人。</w:t>
      </w:r>
    </w:p>
    <w:p w14:paraId="2A9745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建设工程实行总承包的，总承包单位应当对全部建设工程质量负责;建设工程勘察、设计、施工、设备采购的一项或者多项实行总承包的，总承包单位应当对其承包的建设工程或者采购的设备的质量负责。</w:t>
      </w:r>
    </w:p>
    <w:p w14:paraId="18C97EE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29" w:name="4803240-5019534-2_27"/>
      <w:bookmarkEnd w:id="2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第二十七条</w:t>
      </w:r>
    </w:p>
    <w:p w14:paraId="0A3E1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总承包单位依法将建设工程分包给其他单位的，分包单位应当按照分包合同的约定对其分包工程的质量向总承包单位负责，总承包单位与分包单位对分包工程的质量</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"https://baike.so.com/doc/2742690-2894702.html"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承担连带责任</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w:t>
      </w:r>
    </w:p>
    <w:p w14:paraId="2470CED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0" w:name="4803240-5019534-2_28"/>
      <w:bookmarkEnd w:id="3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第二十八条</w:t>
      </w:r>
    </w:p>
    <w:p w14:paraId="274874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施工单位必须按照工程设计图纸和施工技术标准施工，不得擅自修改工程设计，不得偷工减料。</w:t>
      </w:r>
    </w:p>
    <w:p w14:paraId="3AC2D1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施工单位在施工过程中发现设计文件和图纸有差错的，应当及时提出意见和建议。</w:t>
      </w:r>
    </w:p>
    <w:p w14:paraId="6C57303B">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1" w:name="4803240-5019534-2_29"/>
      <w:bookmarkEnd w:id="3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第二十九条</w:t>
      </w:r>
    </w:p>
    <w:p w14:paraId="156298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施工单位必须按照工程设计要求、施工技术标准和合同约定，对建筑材料、建筑构配件、设备和商品混凝土进行检验，检验应当有书面记录和专人签字;未经检验或者检验不合格的，不得使用。</w:t>
      </w:r>
    </w:p>
    <w:p w14:paraId="3CEA545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2" w:name="4803240-5019534-2_30"/>
      <w:bookmarkEnd w:id="3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第三十条</w:t>
      </w:r>
    </w:p>
    <w:p w14:paraId="5E6A4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施工单位必须建立、健全施工质量的检验制度，严格工序管理，作好隐蔽工程的质量检查和记录。隐蔽工程在隐蔽前，施工单位应当通知建设单位和建设工程质量监督机构。</w:t>
      </w:r>
    </w:p>
    <w:p w14:paraId="0248B978">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3" w:name="4803240-5019534-2_31"/>
      <w:bookmarkEnd w:id="3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第三十一条</w:t>
      </w:r>
    </w:p>
    <w:p w14:paraId="70CADD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施工人员对涉及结构安全的试块、试件以及有关材料，应当在建设单位或者工程监理单位监督下现场取样，并送具有相应资质等级的质量检测单位进行检测。</w:t>
      </w:r>
    </w:p>
    <w:p w14:paraId="74D93660">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4" w:name="4803240-5019534-2_32"/>
      <w:bookmarkEnd w:id="3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第三十二条</w:t>
      </w:r>
    </w:p>
    <w:p w14:paraId="420F68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施工单位对施工中出现质量问题的建设工程或者竣工验收不合格的建设工程，应当负责返修。</w:t>
      </w:r>
    </w:p>
    <w:p w14:paraId="73557A97">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5" w:name="4803240-5019534-2_33"/>
      <w:bookmarkEnd w:id="3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第三十三条</w:t>
      </w:r>
    </w:p>
    <w:p w14:paraId="324BAA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施工单位应当建立、健全教育培训制度，加强对职工的教育培训;未经教育培训或者考核不合格的人员，不得上岗作业。</w:t>
      </w:r>
    </w:p>
    <w:p w14:paraId="63B371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第五章</w:t>
      </w:r>
    </w:p>
    <w:p w14:paraId="3C6F384B">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6" w:name="4803240-5019534-2_34"/>
      <w:bookmarkEnd w:id="3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第三十四条</w:t>
      </w:r>
    </w:p>
    <w:p w14:paraId="0F4153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工程监理单位应当依法取得相应等级的资质证书，并在其资质等级许可的范围内承担工程监理业务。</w:t>
      </w:r>
    </w:p>
    <w:p w14:paraId="582111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禁止工程监理单位超越本单位资质等级许可的范围或者以其他工程监理单位的名义承担工程监理业务。禁止工程监理单位允许其他单位或者个人以本单位的名义承担工程监理业务。</w:t>
      </w:r>
    </w:p>
    <w:p w14:paraId="044859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工程监理单位不得转让工程监理业务。</w:t>
      </w:r>
    </w:p>
    <w:p w14:paraId="1D9A5F1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7" w:name="4803240-5019534-2_35"/>
      <w:bookmarkEnd w:id="3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第三十五条</w:t>
      </w:r>
    </w:p>
    <w:p w14:paraId="5DF3A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工程监理单位与被监理工程的施工承包单位以及建筑材料、建筑构配件和设备供应单位有隶属关系或者其他利害关系的，不得承担该项建设工程的监理业务。</w:t>
      </w:r>
    </w:p>
    <w:p w14:paraId="5F52B440">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8" w:name="4803240-5019534-2_36"/>
      <w:bookmarkEnd w:id="3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第三十六条</w:t>
      </w:r>
    </w:p>
    <w:p w14:paraId="25E3F5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工程监理单位应当依照法律、法规以及有关技术标准、设计文件和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"https://baike.so.com/doc/5542754-5757857.html"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建设工程承包合同</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，代表建设单位对施工质量实施监理，并对施工质量承担监理责任。</w:t>
      </w:r>
    </w:p>
    <w:p w14:paraId="5D1C819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39" w:name="4803240-5019534-2_37"/>
      <w:bookmarkEnd w:id="3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第三十七条</w:t>
      </w:r>
    </w:p>
    <w:p w14:paraId="5065FE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工程监理单位应当选派具备相应资格的</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"https://baike.so.com/doc/6119726-6332871.html"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总监理工程师</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和监理工程师进驻施工现场。</w:t>
      </w:r>
    </w:p>
    <w:p w14:paraId="41E4F5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未经监理工程师签字，建筑材料、建筑构配件和设备不得在工程上使用或者安装，施工单位不得进行下一道工序的施工。未经总监理工程师签字，建设单位不拨付工程款，不进行竣工验收。</w:t>
      </w:r>
    </w:p>
    <w:p w14:paraId="763FF89F">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0" w:name="4803240-5019534-2_38"/>
      <w:bookmarkEnd w:id="4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第三十八条</w:t>
      </w:r>
    </w:p>
    <w:p w14:paraId="67540E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监理工程师应当按照工程监理规范的要求，采取</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"https://baike.so.com/doc/6926237-7148350.html"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旁站</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、巡视和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"https://baike.so.com/doc/6915586-7137450.html"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平行检验</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等形式，对建设工程实施监理。</w:t>
      </w:r>
    </w:p>
    <w:p w14:paraId="5E1FEE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第六章</w:t>
      </w:r>
    </w:p>
    <w:p w14:paraId="201BE7E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1" w:name="4803240-5019534-2_39"/>
      <w:bookmarkEnd w:id="4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第三十九条</w:t>
      </w:r>
    </w:p>
    <w:p w14:paraId="014CB7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建设工程实行</w:t>
      </w:r>
      <w:r>
        <w:rPr>
          <w:rStyle w:val="7"/>
          <w:rFonts w:hint="default" w:ascii="Arial" w:hAnsi="Arial" w:cs="Arial"/>
          <w:b/>
          <w:i w:val="0"/>
          <w:caps w:val="0"/>
          <w:color w:val="333333"/>
          <w:spacing w:val="0"/>
          <w:sz w:val="32"/>
          <w:szCs w:val="32"/>
          <w:shd w:val="clear" w:fill="FFFFFF"/>
        </w:rPr>
        <w:t>质量</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"https://baike.so.com/doc/6543965-6757706.html"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保修</w:t>
      </w:r>
      <w:r>
        <w:rPr>
          <w:rFonts w:hint="default" w:ascii="Arial" w:hAnsi="Arial" w:cs="Arial"/>
          <w:i w:val="0"/>
          <w:caps w:val="0"/>
          <w:color w:val="136EC2"/>
          <w:spacing w:val="0"/>
          <w:sz w:val="32"/>
          <w:szCs w:val="32"/>
          <w:u w:val="none"/>
          <w:shd w:val="clear" w:fill="FFFFFF"/>
        </w:rPr>
        <w:fldChar w:fldCharType="end"/>
      </w:r>
      <w:r>
        <w:rPr>
          <w:rStyle w:val="7"/>
          <w:rFonts w:hint="default" w:ascii="Arial" w:hAnsi="Arial" w:cs="Arial"/>
          <w:b/>
          <w:i w:val="0"/>
          <w:caps w:val="0"/>
          <w:color w:val="333333"/>
          <w:spacing w:val="0"/>
          <w:sz w:val="32"/>
          <w:szCs w:val="32"/>
          <w:shd w:val="clear" w:fill="FFFFFF"/>
        </w:rPr>
        <w:t>制度</w:t>
      </w:r>
      <w:r>
        <w:rPr>
          <w:rFonts w:hint="default" w:ascii="Arial" w:hAnsi="Arial" w:cs="Arial"/>
          <w:i w:val="0"/>
          <w:caps w:val="0"/>
          <w:color w:val="333333"/>
          <w:spacing w:val="0"/>
          <w:sz w:val="32"/>
          <w:szCs w:val="32"/>
          <w:shd w:val="clear" w:fill="FFFFFF"/>
        </w:rPr>
        <w:t>。</w:t>
      </w:r>
    </w:p>
    <w:p w14:paraId="340B5F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建设工程承包单位在向建设单位提交工程竣工验收报告时，应当向建设单位出具质量保修书。质量保修书中应当明确建设工程的保修范围、保修期限和保修责任等。</w:t>
      </w:r>
    </w:p>
    <w:p w14:paraId="16307BA7">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2" w:name="4803240-5019534-2_40"/>
      <w:bookmarkEnd w:id="4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第四十条</w:t>
      </w:r>
    </w:p>
    <w:p w14:paraId="79D36E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在正常使用条件下，建设工程的最低保修期限为:</w:t>
      </w:r>
    </w:p>
    <w:p w14:paraId="7ED3F8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(一)基础设施工程、房屋建筑的地基基础工程和主体结构工程，为设计文件规定的该工程的合理使用年限;</w:t>
      </w:r>
    </w:p>
    <w:p w14:paraId="4F2958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(二)屋面防水工程、有防水要求的卫生间、房间和外墙面的防渗漏，为5年;</w:t>
      </w:r>
    </w:p>
    <w:p w14:paraId="127085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(三)供热与供冷系统，为2个采暖期、供冷期;</w:t>
      </w:r>
    </w:p>
    <w:p w14:paraId="2541B7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(四)电气管线、给排水管道、设备安装和装修工程，为2年。</w:t>
      </w:r>
    </w:p>
    <w:p w14:paraId="550B5A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其他项目的保修期限由发包方与承包方约定。</w:t>
      </w:r>
    </w:p>
    <w:p w14:paraId="149FF3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建设工程的保修期，自竣工验收合格之日起计算。</w:t>
      </w:r>
    </w:p>
    <w:p w14:paraId="438E991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3" w:name="4803240-5019534-2_41"/>
      <w:bookmarkEnd w:id="4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第四十一条</w:t>
      </w:r>
    </w:p>
    <w:p w14:paraId="235D9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建设工程在保修范围和保修期限内发生质量问题的，施工单位应当履行保修义务，并对造成的损失承担赔偿责任。</w:t>
      </w:r>
    </w:p>
    <w:p w14:paraId="4BF4F11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4" w:name="4803240-5019534-2_42"/>
      <w:bookmarkEnd w:id="4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第四十二条</w:t>
      </w:r>
    </w:p>
    <w:p w14:paraId="1B35C5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建设工程在超过合理使用年限后需要继续使用的，产权所有人应当委托具有相应资质等级的勘察、设计单位鉴定，并根据鉴定结果采取加固、维修等措施，重新界定使用期。</w:t>
      </w:r>
    </w:p>
    <w:p w14:paraId="5501B2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第七章</w:t>
      </w:r>
    </w:p>
    <w:p w14:paraId="00829A53">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5" w:name="4803240-5019534-2_43"/>
      <w:bookmarkEnd w:id="4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第四十三条</w:t>
      </w:r>
    </w:p>
    <w:p w14:paraId="30946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国家实行建设工程质量监督管理制度。</w:t>
      </w:r>
    </w:p>
    <w:p w14:paraId="0D93C2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国务院建设行政主管部门对全国的建设工程质量实施统一监督管理。国务院铁路、交通、水利等有关部门按照国务院规定的职责分工，负责对全国的有关专业建设工程质量的监督管理。</w:t>
      </w:r>
    </w:p>
    <w:p w14:paraId="7FBCF2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5B28FCC7">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6" w:name="4803240-5019534-2_44"/>
      <w:bookmarkEnd w:id="4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第四十四条</w:t>
      </w:r>
    </w:p>
    <w:p w14:paraId="3E60CA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国务院建设行政主管部门和国务院铁路、交通、水利等有关部门应当加强对有关建设工程质量的法律、法规和强制性标准执行情况的监督检查。</w:t>
      </w:r>
    </w:p>
    <w:p w14:paraId="4184EBF6">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7" w:name="4803240-5019534-2_45"/>
      <w:bookmarkEnd w:id="4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第四十五条</w:t>
      </w:r>
    </w:p>
    <w:p w14:paraId="05AC1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国务院发展计划部门按照国务院规定的职责，组织稽察特派员，对国家出资的</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"https://baike.so.com/doc/2329616-2463977.html"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重大建设项目</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实施监督检查。</w:t>
      </w:r>
    </w:p>
    <w:p w14:paraId="0F2BCC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国务院经济贸易主管部门按照国务院规定的职责，对国家重大</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"https://baike.so.com/doc/9146898-9480050.html"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技术改造项目</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实施监督检查。</w:t>
      </w:r>
    </w:p>
    <w:p w14:paraId="17C35616">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8" w:name="4803240-5019534-2_46"/>
      <w:bookmarkEnd w:id="4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第四十六条</w:t>
      </w:r>
    </w:p>
    <w:p w14:paraId="62DE22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建设工程质量监督管理，可以由建设行政主管部门或者其他有关部门委托的建设工程质量监督机构具体实施。</w:t>
      </w:r>
    </w:p>
    <w:p w14:paraId="52307F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14:paraId="0C9E130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49" w:name="4803240-5019534-2_47"/>
      <w:bookmarkEnd w:id="4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第四十七条</w:t>
      </w:r>
    </w:p>
    <w:p w14:paraId="553CE2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县级以上地方人民政府建设行政主管部门和其他有关部门应当加强对有关建设工程质量的法律、法规和强制性标准执行情况的监督检查。</w:t>
      </w:r>
    </w:p>
    <w:p w14:paraId="3943DED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0" w:name="4803240-5019534-2_48"/>
      <w:bookmarkEnd w:id="5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第四十八条</w:t>
      </w:r>
    </w:p>
    <w:p w14:paraId="700735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县级以上人民政府建设行政主管部门和其他有关部门履行监督检查职责时，有权采取下列措施:</w:t>
      </w:r>
    </w:p>
    <w:p w14:paraId="707105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(一)要求被检查的单位提供有关工程质量的文件和资料;</w:t>
      </w:r>
    </w:p>
    <w:p w14:paraId="39A607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(二)进入被检查单位的施工现场进行检查;</w:t>
      </w:r>
    </w:p>
    <w:p w14:paraId="1505B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(三)发现有影响工程质量的问题时，责令改正。</w:t>
      </w:r>
    </w:p>
    <w:p w14:paraId="27859333">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1" w:name="4803240-5019534-2_49"/>
      <w:bookmarkEnd w:id="5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第四十九条</w:t>
      </w:r>
    </w:p>
    <w:p w14:paraId="622EEF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建设单位应当自建设工程竣工验收合格之日起15日内，将建设工程</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"https://baike.so.com/doc/668291-707368.html"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竣工验收报告</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和规划、公安消防、环保等部门出具的认可文件或者准许使用文件报建设行政主管部门或者其他有关部门备案。</w:t>
      </w:r>
    </w:p>
    <w:p w14:paraId="629578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建设行政主管部门或者其他有关部门发现建设单位在竣工验收过程中有违反国家有关建设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"https://baike.so.com/doc/2926875-3088509.html"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工程质量管理</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规定行为的，责令停止使用，重新组织竣工验收。</w:t>
      </w:r>
    </w:p>
    <w:p w14:paraId="1A309A8F">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2" w:name="4803240-5019534-2_50"/>
      <w:bookmarkEnd w:id="5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第五十条</w:t>
      </w:r>
    </w:p>
    <w:p w14:paraId="0CEE3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有关单位和个人对县级以上人民政府建设行政主管部门和其他有关部门进行的监督检查应当支持与配合，不得拒绝或者阻碍建设工程质量监督检查人员依法执行职务。</w:t>
      </w:r>
    </w:p>
    <w:p w14:paraId="0964D992">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3" w:name="4803240-5019534-2_51"/>
      <w:bookmarkEnd w:id="5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第五十一条</w:t>
      </w:r>
    </w:p>
    <w:p w14:paraId="7E4BB0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供水、供电、供气、公安消防等部门或者单位不得明示或者暗示建设单位、施工单位购买其指定的生产供应单位的建筑材料、建筑构配件和设备。</w:t>
      </w:r>
    </w:p>
    <w:p w14:paraId="6E6F615F">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4" w:name="4803240-5019534-2_52"/>
      <w:bookmarkEnd w:id="5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第五十二条</w:t>
      </w:r>
    </w:p>
    <w:p w14:paraId="4D7886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14:paraId="7DD8BA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特别重大质量事故的调查程序按照国务院有关规定办理。</w:t>
      </w:r>
    </w:p>
    <w:p w14:paraId="1C7890D4">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5" w:name="4803240-5019534-2_53"/>
      <w:bookmarkEnd w:id="5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第五十三条</w:t>
      </w:r>
    </w:p>
    <w:p w14:paraId="5DE690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任何单位和个人对建设工程的质量事故、质量缺陷都有权检举、控告、投诉。</w:t>
      </w:r>
    </w:p>
    <w:p w14:paraId="1DDC32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第八章</w:t>
      </w:r>
    </w:p>
    <w:p w14:paraId="4620E64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6" w:name="4803240-5019534-2_54"/>
      <w:bookmarkEnd w:id="5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第五十四条</w:t>
      </w:r>
    </w:p>
    <w:p w14:paraId="7C4B2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违反本条例规定，建设单位将建设工程发包给不具有相应资质等级的勘察、设计、施工单位或者委托给不具有相应资质等级的工程监理单位的，责令改正，处50万元以上100万元以下的罚款。</w:t>
      </w:r>
    </w:p>
    <w:p w14:paraId="32E5C880">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7" w:name="4803240-5019534-2_55"/>
      <w:bookmarkEnd w:id="5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第五十五条</w:t>
      </w:r>
    </w:p>
    <w:p w14:paraId="146C0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违反本条例规定，建设单位将建设工程肢解发包的，责令改正，处工程合同价款百分之零点五以上百分之一以下的罚款;对全部或者部分使用国有资金的项目，并可以暂停项目执行或者暂停资金拨付。</w:t>
      </w:r>
    </w:p>
    <w:p w14:paraId="65F25670">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8" w:name="4803240-5019534-2_56"/>
      <w:bookmarkEnd w:id="5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第五十六条</w:t>
      </w:r>
    </w:p>
    <w:p w14:paraId="44830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违反本条例规定，建设单位有下列行为之一的，责令改正，处20万元以上50万元以下的罚款:</w:t>
      </w:r>
    </w:p>
    <w:p w14:paraId="7F2767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(一)迫使承包方以低于成本的价格竞标的;</w:t>
      </w:r>
    </w:p>
    <w:p w14:paraId="7CDC22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(二)任意压缩合理工期的;</w:t>
      </w:r>
    </w:p>
    <w:p w14:paraId="3EA90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(三)明示或者暗示设计单位或者施工单位违反工程建设强制性标准，降低工程质量的;</w:t>
      </w:r>
    </w:p>
    <w:p w14:paraId="35D30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"https://baike.so.com/doc/252936-267748.html"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施工图</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设计文件未经审查或者审查不合格，擅自施工的;</w:t>
      </w:r>
    </w:p>
    <w:p w14:paraId="6D23A9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(五)建设项目必须实行工程监理而未实行工程监理的;</w:t>
      </w:r>
    </w:p>
    <w:p w14:paraId="47D73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(六)未按照国家规定办理工程质量监督手续的;</w:t>
      </w:r>
    </w:p>
    <w:p w14:paraId="356859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(七)明示或者暗示施工单位使用不合格的建筑材料、建筑构配件和设备的;</w:t>
      </w:r>
    </w:p>
    <w:p w14:paraId="703658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(八)未按照国家规定将</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"https://baike.so.com/doc/668291-707368.html"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竣工验收报告</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、有关认可文件或者准许使用文件报送备案的。</w:t>
      </w:r>
    </w:p>
    <w:p w14:paraId="6ABDEF7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59" w:name="4803240-5019534-2_57"/>
      <w:bookmarkEnd w:id="5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第五十七条</w:t>
      </w:r>
    </w:p>
    <w:p w14:paraId="264DAD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违反本条例规定，建设单位未取得施工许可证或者开工报告未经批准，擅自施工的，责令停止施工，限期改正，处工程合同价款百分之一以上百分之二以下的罚款。</w:t>
      </w:r>
    </w:p>
    <w:p w14:paraId="4EC796B8">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0" w:name="4803240-5019534-2_58"/>
      <w:bookmarkEnd w:id="6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第五十八条</w:t>
      </w:r>
    </w:p>
    <w:p w14:paraId="0DC00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违反本条例规定，建设单位有下列行为之一的，责令改正，处工程合同价款百分之二以上百分之四以下的罚款;造成损失的，依法承担赔偿责任;</w:t>
      </w:r>
    </w:p>
    <w:p w14:paraId="1D511A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(一)未组织竣工验收，擅自交付使用的;</w:t>
      </w:r>
    </w:p>
    <w:p w14:paraId="3D498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(二)验收不合格，擅自交付使用的;</w:t>
      </w:r>
    </w:p>
    <w:p w14:paraId="0BFF09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(三)对不合格的建设工程按照合格工程验收的。</w:t>
      </w:r>
    </w:p>
    <w:p w14:paraId="6FD8DA6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1" w:name="4803240-5019534-2_59"/>
      <w:bookmarkEnd w:id="6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第五十九条</w:t>
      </w:r>
    </w:p>
    <w:p w14:paraId="12BC8C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"https://baike.so.com/doc/889927-940723.html"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工程竣工验收</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后，建设单位未向建设行政主管部门或者其他有关部门移交建设项目档案的，责令改正，处1万元以上10万元以下的罚款。</w:t>
      </w:r>
    </w:p>
    <w:p w14:paraId="7DA8839B">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2" w:name="4803240-5019534-2_60"/>
      <w:bookmarkEnd w:id="6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第六十条</w:t>
      </w:r>
    </w:p>
    <w:p w14:paraId="3D91C9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2B29CD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未取得资质证书承揽工程的，予以取缔，依照前款规定处以罚款;有违法所得的，予以没收。</w:t>
      </w:r>
    </w:p>
    <w:p w14:paraId="1CDDE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以欺骗手段取得资质证书承揽工程的，吊销资质证书，依照本条第一款规定处以罚款;有违法所得的，予以没收。</w:t>
      </w:r>
    </w:p>
    <w:p w14:paraId="68CCC61C">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3" w:name="4803240-5019534-2_61"/>
      <w:bookmarkEnd w:id="6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第六十一条</w:t>
      </w:r>
    </w:p>
    <w:p w14:paraId="5F55BB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7BB915F4">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4" w:name="4803240-5019534-2_62"/>
      <w:bookmarkEnd w:id="6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第六十二条</w:t>
      </w:r>
    </w:p>
    <w:p w14:paraId="740D3E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0B6DD2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工程监理单位转让工程监理业务的，责令改正，没收违法所得，处合同约定的监理酬金百分之二十五以上百分之五十以下的罚款;可以责令停业整顿，降低资质等级;情节严重的，吊销资质证书。</w:t>
      </w:r>
    </w:p>
    <w:p w14:paraId="2BD75A2B">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5" w:name="4803240-5019534-2_63"/>
      <w:bookmarkEnd w:id="6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第六十三条</w:t>
      </w:r>
    </w:p>
    <w:p w14:paraId="019DCC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违反本条例规定，有下列行为之一的，责令改正，处10万元以上30万元以下的罚款:</w:t>
      </w:r>
    </w:p>
    <w:p w14:paraId="29990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(一)勘察单位未按照工程建设强制性标准进行勘察的;</w:t>
      </w:r>
    </w:p>
    <w:p w14:paraId="179EE0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(二)设计单位未根据勘察成果文件进行工程设计的;</w:t>
      </w:r>
    </w:p>
    <w:p w14:paraId="2BB46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(三)设计单位指定建筑材料、建筑构配件的生产厂、供应商的;</w:t>
      </w:r>
    </w:p>
    <w:p w14:paraId="5B852B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(四)设计单位未按照工程建设强制性标准进行设计的。</w:t>
      </w:r>
    </w:p>
    <w:p w14:paraId="000E59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有前款所列行为，造成工程质量事故的，责令停业整顿，降低资质等级;情节严重的，吊销资质证书;造成损失的，依法承担赔偿责任。</w:t>
      </w:r>
    </w:p>
    <w:p w14:paraId="6F08F03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6" w:name="4803240-5019534-2_64"/>
      <w:bookmarkEnd w:id="6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第六十四条</w:t>
      </w:r>
    </w:p>
    <w:p w14:paraId="4D5B20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674B625F">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7" w:name="4803240-5019534-2_65"/>
      <w:bookmarkEnd w:id="6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第六十五条</w:t>
      </w:r>
    </w:p>
    <w:p w14:paraId="7A21FF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4E01D2C2">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8" w:name="4803240-5019534-2_66"/>
      <w:bookmarkEnd w:id="6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第六十六条</w:t>
      </w:r>
    </w:p>
    <w:p w14:paraId="6A9D23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违反本条例规定，施工单位不履行保修义务或者拖延履行保修义务的，责令改正，处10万元以上20万元以下的罚款，并对在保修期内因质量缺陷造成的损失承担赔偿责任。</w:t>
      </w:r>
    </w:p>
    <w:p w14:paraId="15F3AE05">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69" w:name="4803240-5019534-2_67"/>
      <w:bookmarkEnd w:id="6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第六十七条</w:t>
      </w:r>
    </w:p>
    <w:p w14:paraId="3AED86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工程监理单位有下列行为之一的，责令改正，处50万元以上100万元以下的罚款，降低资质等级或者吊销资质证书;有违法所得的，予以没收;造成损失的，承担</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"https://baike.so.com/doc/6326935-6540543.html"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连带赔偿责任</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w:t>
      </w:r>
    </w:p>
    <w:p w14:paraId="2E9D5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(一)与建设单位或者施工单位串通，弄虚作假、降低工程质量的;</w:t>
      </w:r>
    </w:p>
    <w:p w14:paraId="3E451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(二)将不合格的建设工程、建筑材料、建筑构配件和设备按照合格签字的。</w:t>
      </w:r>
    </w:p>
    <w:p w14:paraId="370CBA3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0" w:name="4803240-5019534-2_68"/>
      <w:bookmarkEnd w:id="7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第六十八条</w:t>
      </w:r>
    </w:p>
    <w:p w14:paraId="75DD05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6A25C544">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1" w:name="4803240-5019534-2_69"/>
      <w:bookmarkEnd w:id="7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第六十九条</w:t>
      </w:r>
    </w:p>
    <w:p w14:paraId="4EB795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2DAE7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有前款所列行为，造成损失的，依法承担赔偿责任。</w:t>
      </w:r>
    </w:p>
    <w:p w14:paraId="030E4ABB">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2" w:name="4803240-5019534-2_70"/>
      <w:bookmarkEnd w:id="7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第七十条</w:t>
      </w:r>
    </w:p>
    <w:p w14:paraId="32E684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发生重大工程质量事故隐瞒不报、谎报或者拖延报告期限的，对直接负责的主管人员和其他责任人员依法给予行政处分。</w:t>
      </w:r>
    </w:p>
    <w:p w14:paraId="733D33A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3" w:name="4803240-5019534-2_71"/>
      <w:bookmarkEnd w:id="7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第七十一条</w:t>
      </w:r>
    </w:p>
    <w:p w14:paraId="573BB8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违反本条例规定，供水、供电、供气、公安消防等部门或者单位明示或者暗示建设单位或者施工单位购买其指定的生产供应单位的建筑材料、建筑构配件和设备的，责令改正。</w:t>
      </w:r>
    </w:p>
    <w:p w14:paraId="1481E21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4" w:name="4803240-5019534-2_72"/>
      <w:bookmarkEnd w:id="7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第七十二条</w:t>
      </w:r>
    </w:p>
    <w:p w14:paraId="5887B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违反本条例规定，</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"https://baike.so.com/doc/5400186-5637768.html"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注册建筑师</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、注册结构工程师、监理工程师等注册执业人员因过错造成质量事故的，责令停止执业1年;造成重大质量事故的，吊销执业资格证书，5年以内不予注册;情节特别恶劣的，终身不予注册。</w:t>
      </w:r>
    </w:p>
    <w:p w14:paraId="6BF40E4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5" w:name="4803240-5019534-2_73"/>
      <w:bookmarkEnd w:id="75"/>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第七十三条</w:t>
      </w:r>
    </w:p>
    <w:p w14:paraId="270B5E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依照本条例规定，给予单位罚款处罚的，对单位直接负责的主管人员和其他直接责任人员处单位罚款数额百分之五以上百分之十以下的罚款。</w:t>
      </w:r>
    </w:p>
    <w:p w14:paraId="5BC9348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6" w:name="4803240-5019534-2_74"/>
      <w:bookmarkEnd w:id="76"/>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第七十四条</w:t>
      </w:r>
    </w:p>
    <w:p w14:paraId="5D1E79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建设单位、设计单位、施工单位、</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"https://baike.so.com/doc/4778065-4993916.html"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工程监理</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单位违反国家规定，降低工程质量标准，造成重大安全事故，构成犯罪的，对直接责任人员依法追究刑事责任。</w:t>
      </w:r>
    </w:p>
    <w:p w14:paraId="3D7BB7D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7" w:name="4803240-5019534-2_75"/>
      <w:bookmarkEnd w:id="77"/>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第七十五条</w:t>
      </w:r>
    </w:p>
    <w:p w14:paraId="42F5B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本条例规定的责令停业整顿，降低资质等级和吊销资质证书的行政处罚，由颁发资质证书的机关决定;其他行政处罚，由建设行政主管部门或者其他有关部门依照法定职权决定。</w:t>
      </w:r>
    </w:p>
    <w:p w14:paraId="4090A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依照本条例规定被吊销资质证书的，由工商行政管理部门吊销其营业执照。</w:t>
      </w:r>
    </w:p>
    <w:p w14:paraId="5B580679">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8" w:name="4803240-5019534-2_76"/>
      <w:bookmarkEnd w:id="78"/>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第七十六条</w:t>
      </w:r>
    </w:p>
    <w:p w14:paraId="344A72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"https://baike.so.com/doc/566189-599367.html"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国家机关工作人员</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在建设工程质量监督管理工作中玩忽职守、滥用职权、徇私舞弊，构成犯罪的，依法追究刑事责任;尚不构成犯罪的，依法给予行政处分。</w:t>
      </w:r>
    </w:p>
    <w:p w14:paraId="1BAB7EB1">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79" w:name="4803240-5019534-2_77"/>
      <w:bookmarkEnd w:id="79"/>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第七十七条</w:t>
      </w:r>
    </w:p>
    <w:p w14:paraId="14175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建设、勘察、设计、施工、工程监理单位的工作人员因调动工作、退休等原因离开该单位后，被发现在该单位工作期间违反国家有关建设</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"https://baike.so.com/doc/2926875-3088509.html"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工程质量管理</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规定，造成重大工程质量事故的，仍应当依法追究法律责任。</w:t>
      </w:r>
    </w:p>
    <w:p w14:paraId="136F72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第九章</w:t>
      </w:r>
    </w:p>
    <w:p w14:paraId="25AD5E7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0" w:name="4803240-5019534-2_78"/>
      <w:bookmarkEnd w:id="80"/>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第七十八条</w:t>
      </w:r>
    </w:p>
    <w:p w14:paraId="097FF0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本条例所称</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"https://baike.so.com/doc/5977497-6190457.html"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肢解发包</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，是指建设单位将应当由一个承包单位完成的建设工程分解成若干部分发包给不同的承包单位的行为。</w:t>
      </w:r>
    </w:p>
    <w:p w14:paraId="1DC5D0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本条例所称违法分包，是指下列行为:</w:t>
      </w:r>
    </w:p>
    <w:p w14:paraId="0BCEBB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(一)总承包单位将建设工程分包给不具备相应资质条件的单位的;</w:t>
      </w:r>
    </w:p>
    <w:p w14:paraId="43D124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(二)</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"https://baike.so.com/doc/6255002-6468415.html"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建设工程总承包</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合同中未有约定，又未经建设单位认可，承包单位将其承包的部分建设工程交由其他单位完成的;</w:t>
      </w:r>
    </w:p>
    <w:p w14:paraId="7D9312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(三)施工总承包单位将建设工程主体结构的施工分包给其他单位的;</w:t>
      </w:r>
    </w:p>
    <w:p w14:paraId="77785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(四)分包单位将其承包的建设工程再分包的。</w:t>
      </w:r>
    </w:p>
    <w:p w14:paraId="6E9A7A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本条例所称</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"https://baike.so.com/doc/5333392-5568827.html"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转包</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，是指承包单位承包建设工程后，不履行合同约定的责任和义务，将其承包的全部建设工程转给他人或者将其承包的全部建设工程肢解以后以分包的名义分别转给其他单位承包的行为。</w:t>
      </w:r>
    </w:p>
    <w:p w14:paraId="5E6CDFF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1" w:name="4803240-5019534-2_79"/>
      <w:bookmarkEnd w:id="81"/>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第七十九条</w:t>
      </w:r>
    </w:p>
    <w:p w14:paraId="1AB0D4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本条例规定的罚款和没收的违法所得，必须全部上缴国库。</w:t>
      </w:r>
    </w:p>
    <w:p w14:paraId="08D8E63A">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2" w:name="4803240-5019534-2_80"/>
      <w:bookmarkEnd w:id="82"/>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第八十条</w:t>
      </w:r>
    </w:p>
    <w:p w14:paraId="06FCD4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抢险救灾及其他临时性房屋建筑和农民自建</w:t>
      </w:r>
      <w:r>
        <w:rPr>
          <w:rFonts w:hint="default" w:ascii="Arial" w:hAnsi="Arial" w:cs="Arial"/>
          <w:i w:val="0"/>
          <w:caps w:val="0"/>
          <w:color w:val="136EC2"/>
          <w:spacing w:val="0"/>
          <w:sz w:val="32"/>
          <w:szCs w:val="32"/>
          <w:u w:val="none"/>
          <w:shd w:val="clear" w:fill="FFFFFF"/>
        </w:rPr>
        <w:fldChar w:fldCharType="begin"/>
      </w:r>
      <w:r>
        <w:rPr>
          <w:rFonts w:hint="default" w:ascii="Arial" w:hAnsi="Arial" w:cs="Arial"/>
          <w:i w:val="0"/>
          <w:caps w:val="0"/>
          <w:color w:val="136EC2"/>
          <w:spacing w:val="0"/>
          <w:sz w:val="32"/>
          <w:szCs w:val="32"/>
          <w:u w:val="none"/>
          <w:shd w:val="clear" w:fill="FFFFFF"/>
        </w:rPr>
        <w:instrText xml:space="preserve"> HYPERLINK "https://baike.so.com/doc/6819839-7036894.html" \t "https://baike.so.com/doc/_blank" </w:instrText>
      </w:r>
      <w:r>
        <w:rPr>
          <w:rFonts w:hint="default" w:ascii="Arial" w:hAnsi="Arial" w:cs="Arial"/>
          <w:i w:val="0"/>
          <w:caps w:val="0"/>
          <w:color w:val="136EC2"/>
          <w:spacing w:val="0"/>
          <w:sz w:val="32"/>
          <w:szCs w:val="32"/>
          <w:u w:val="none"/>
          <w:shd w:val="clear" w:fill="FFFFFF"/>
        </w:rPr>
        <w:fldChar w:fldCharType="separate"/>
      </w:r>
      <w:r>
        <w:rPr>
          <w:rStyle w:val="9"/>
          <w:rFonts w:hint="default" w:ascii="Arial" w:hAnsi="Arial" w:cs="Arial"/>
          <w:i w:val="0"/>
          <w:caps w:val="0"/>
          <w:color w:val="136EC2"/>
          <w:spacing w:val="0"/>
          <w:sz w:val="32"/>
          <w:szCs w:val="32"/>
          <w:u w:val="none"/>
          <w:shd w:val="clear" w:fill="FFFFFF"/>
        </w:rPr>
        <w:t>低层住宅</w:t>
      </w:r>
      <w:r>
        <w:rPr>
          <w:rFonts w:hint="default" w:ascii="Arial" w:hAnsi="Arial" w:cs="Arial"/>
          <w:i w:val="0"/>
          <w:caps w:val="0"/>
          <w:color w:val="136EC2"/>
          <w:spacing w:val="0"/>
          <w:sz w:val="32"/>
          <w:szCs w:val="32"/>
          <w:u w:val="none"/>
          <w:shd w:val="clear" w:fill="FFFFFF"/>
        </w:rPr>
        <w:fldChar w:fldCharType="end"/>
      </w:r>
      <w:r>
        <w:rPr>
          <w:rFonts w:hint="default" w:ascii="Arial" w:hAnsi="Arial" w:cs="Arial"/>
          <w:i w:val="0"/>
          <w:caps w:val="0"/>
          <w:color w:val="333333"/>
          <w:spacing w:val="0"/>
          <w:sz w:val="32"/>
          <w:szCs w:val="32"/>
          <w:shd w:val="clear" w:fill="FFFFFF"/>
        </w:rPr>
        <w:t>的建设活动，不适用本条例。</w:t>
      </w:r>
    </w:p>
    <w:p w14:paraId="678179CE">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3" w:name="4803240-5019534-2_81"/>
      <w:bookmarkEnd w:id="83"/>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第八十一条</w:t>
      </w:r>
    </w:p>
    <w:p w14:paraId="0930AD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军事建设工程的管理，按照中央军事委员会的有关规定执行。</w:t>
      </w:r>
    </w:p>
    <w:p w14:paraId="2A1C237D">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32"/>
          <w:szCs w:val="32"/>
        </w:rPr>
      </w:pPr>
      <w:bookmarkStart w:id="84" w:name="4803240-5019534-2_82"/>
      <w:bookmarkEnd w:id="84"/>
      <w:r>
        <w:rPr>
          <w:rFonts w:hint="eastAsia" w:ascii="微软雅黑" w:hAnsi="微软雅黑" w:eastAsia="微软雅黑" w:cs="微软雅黑"/>
          <w:i w:val="0"/>
          <w:caps w:val="0"/>
          <w:spacing w:val="0"/>
          <w:sz w:val="32"/>
          <w:szCs w:val="32"/>
          <w:u w:val="none"/>
          <w:shd w:val="clear" w:fill="FFFFFF"/>
        </w:rPr>
        <w:fldChar w:fldCharType="begin"/>
      </w:r>
      <w:r>
        <w:rPr>
          <w:rFonts w:hint="eastAsia" w:ascii="微软雅黑" w:hAnsi="微软雅黑" w:eastAsia="微软雅黑" w:cs="微软雅黑"/>
          <w:i w:val="0"/>
          <w:caps w:val="0"/>
          <w:spacing w:val="0"/>
          <w:sz w:val="32"/>
          <w:szCs w:val="32"/>
          <w:u w:val="none"/>
          <w:shd w:val="clear" w:fill="FFFFFF"/>
        </w:rPr>
        <w:instrText xml:space="preserve"> HYPERLINK "https://baike.so.com/doc/4803240-5019534.html" </w:instrText>
      </w:r>
      <w:r>
        <w:rPr>
          <w:rFonts w:hint="eastAsia" w:ascii="微软雅黑" w:hAnsi="微软雅黑" w:eastAsia="微软雅黑" w:cs="微软雅黑"/>
          <w:i w:val="0"/>
          <w:caps w:val="0"/>
          <w:spacing w:val="0"/>
          <w:sz w:val="32"/>
          <w:szCs w:val="32"/>
          <w:u w:val="none"/>
          <w:shd w:val="clear" w:fill="FFFFFF"/>
        </w:rPr>
        <w:fldChar w:fldCharType="separate"/>
      </w:r>
      <w:r>
        <w:rPr>
          <w:rStyle w:val="9"/>
          <w:rFonts w:hint="eastAsia" w:ascii="微软雅黑" w:hAnsi="微软雅黑" w:eastAsia="微软雅黑" w:cs="微软雅黑"/>
          <w:i w:val="0"/>
          <w:caps w:val="0"/>
          <w:spacing w:val="0"/>
          <w:sz w:val="32"/>
          <w:szCs w:val="32"/>
          <w:u w:val="none"/>
          <w:shd w:val="clear" w:fill="FFFFFF"/>
        </w:rPr>
        <w:t>折叠</w:t>
      </w:r>
      <w:r>
        <w:rPr>
          <w:rFonts w:hint="eastAsia" w:ascii="微软雅黑" w:hAnsi="微软雅黑" w:eastAsia="微软雅黑" w:cs="微软雅黑"/>
          <w:i w:val="0"/>
          <w:caps w:val="0"/>
          <w:spacing w:val="0"/>
          <w:sz w:val="32"/>
          <w:szCs w:val="32"/>
          <w:u w:val="none"/>
          <w:shd w:val="clear" w:fill="FFFFFF"/>
        </w:rPr>
        <w:fldChar w:fldCharType="end"/>
      </w:r>
      <w:r>
        <w:rPr>
          <w:rFonts w:hint="eastAsia" w:ascii="微软雅黑" w:hAnsi="微软雅黑" w:eastAsia="微软雅黑" w:cs="微软雅黑"/>
          <w:i w:val="0"/>
          <w:caps w:val="0"/>
          <w:color w:val="333333"/>
          <w:spacing w:val="0"/>
          <w:sz w:val="32"/>
          <w:szCs w:val="32"/>
          <w:shd w:val="clear" w:fill="FFFFFF"/>
        </w:rPr>
        <w:t>第八十二条</w:t>
      </w:r>
    </w:p>
    <w:p w14:paraId="5041F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本条例自发布之日起施行。</w:t>
      </w:r>
    </w:p>
    <w:p w14:paraId="007CB8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Fonts w:hint="default" w:ascii="Arial" w:hAnsi="Arial" w:cs="Arial"/>
          <w:i w:val="0"/>
          <w:caps w:val="0"/>
          <w:color w:val="333333"/>
          <w:spacing w:val="0"/>
          <w:sz w:val="32"/>
          <w:szCs w:val="32"/>
          <w:shd w:val="clear" w:fill="FFFFFF"/>
        </w:rPr>
        <w:t>附</w:t>
      </w:r>
    </w:p>
    <w:p w14:paraId="7E5DA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刑法有关条款</w:t>
      </w:r>
    </w:p>
    <w:p w14:paraId="122C1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sz w:val="32"/>
          <w:szCs w:val="32"/>
        </w:rPr>
      </w:pPr>
      <w:r>
        <w:rPr>
          <w:rStyle w:val="7"/>
          <w:rFonts w:hint="default" w:ascii="Arial" w:hAnsi="Arial" w:cs="Arial"/>
          <w:b/>
          <w:i w:val="0"/>
          <w:caps w:val="0"/>
          <w:color w:val="333333"/>
          <w:spacing w:val="0"/>
          <w:sz w:val="32"/>
          <w:szCs w:val="32"/>
          <w:shd w:val="clear" w:fill="FFFFFF"/>
        </w:rPr>
        <w:t>第一百三十七条</w:t>
      </w:r>
      <w:r>
        <w:rPr>
          <w:rFonts w:hint="default" w:ascii="Arial" w:hAnsi="Arial" w:cs="Arial"/>
          <w:i w:val="0"/>
          <w:caps w:val="0"/>
          <w:color w:val="333333"/>
          <w:spacing w:val="0"/>
          <w:sz w:val="32"/>
          <w:szCs w:val="32"/>
          <w:shd w:val="clear" w:fill="FFFFFF"/>
        </w:rPr>
        <w:t> 建设单位、设计单位、施工单位、工程监理单位违反国家规定，降低工程质量标准，造成重大安全事故的，对直接责任人员处五年以下有期徒刑或者拘役，并处罚金;后果特别严重的，处五年以上十年以下有期徒刑，并处罚金。</w:t>
      </w:r>
      <w:bookmarkStart w:id="85" w:name="refer_4803240-5019534-15589289"/>
      <w:r>
        <w:rPr>
          <w:rFonts w:hint="default" w:ascii="Arial" w:hAnsi="Arial" w:cs="Arial"/>
          <w:i w:val="0"/>
          <w:caps w:val="0"/>
          <w:color w:val="3366CC"/>
          <w:spacing w:val="0"/>
          <w:sz w:val="32"/>
          <w:szCs w:val="32"/>
          <w:u w:val="none"/>
          <w:shd w:val="clear" w:fill="FFFFFF"/>
          <w:vertAlign w:val="baseline"/>
        </w:rPr>
        <w:fldChar w:fldCharType="begin"/>
      </w:r>
      <w:r>
        <w:rPr>
          <w:rFonts w:hint="default" w:ascii="Arial" w:hAnsi="Arial" w:cs="Arial"/>
          <w:i w:val="0"/>
          <w:caps w:val="0"/>
          <w:color w:val="3366CC"/>
          <w:spacing w:val="0"/>
          <w:sz w:val="32"/>
          <w:szCs w:val="32"/>
          <w:u w:val="none"/>
          <w:shd w:val="clear" w:fill="FFFFFF"/>
          <w:vertAlign w:val="baseline"/>
        </w:rPr>
        <w:instrText xml:space="preserve"> HYPERLINK "https://baike.so.com/doc/4803240-5019534.html" \l "refff_4803240-5019534-1" </w:instrText>
      </w:r>
      <w:r>
        <w:rPr>
          <w:rFonts w:hint="default" w:ascii="Arial" w:hAnsi="Arial" w:cs="Arial"/>
          <w:i w:val="0"/>
          <w:caps w:val="0"/>
          <w:color w:val="3366CC"/>
          <w:spacing w:val="0"/>
          <w:sz w:val="32"/>
          <w:szCs w:val="32"/>
          <w:u w:val="none"/>
          <w:shd w:val="clear" w:fill="FFFFFF"/>
          <w:vertAlign w:val="baseline"/>
        </w:rPr>
        <w:fldChar w:fldCharType="separate"/>
      </w:r>
      <w:r>
        <w:rPr>
          <w:rStyle w:val="9"/>
          <w:rFonts w:hint="default" w:ascii="Arial" w:hAnsi="Arial" w:cs="Arial"/>
          <w:i w:val="0"/>
          <w:caps w:val="0"/>
          <w:color w:val="3366CC"/>
          <w:spacing w:val="0"/>
          <w:sz w:val="32"/>
          <w:szCs w:val="32"/>
          <w:u w:val="none"/>
          <w:shd w:val="clear" w:fill="FFFFFF"/>
          <w:vertAlign w:val="baseline"/>
        </w:rPr>
        <w:t>[1]</w:t>
      </w:r>
      <w:bookmarkEnd w:id="85"/>
      <w:r>
        <w:rPr>
          <w:rFonts w:hint="default" w:ascii="Arial" w:hAnsi="Arial" w:cs="Arial"/>
          <w:i w:val="0"/>
          <w:caps w:val="0"/>
          <w:color w:val="3366CC"/>
          <w:spacing w:val="0"/>
          <w:sz w:val="32"/>
          <w:szCs w:val="32"/>
          <w:u w:val="none"/>
          <w:shd w:val="clear" w:fill="FFFFFF"/>
          <w:vertAlign w:val="baseline"/>
        </w:rPr>
        <w:fldChar w:fldCharType="end"/>
      </w:r>
    </w:p>
    <w:p w14:paraId="1FAC58C6">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5CA82"/>
    <w:multiLevelType w:val="multilevel"/>
    <w:tmpl w:val="B895CA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5241464"/>
    <w:multiLevelType w:val="multilevel"/>
    <w:tmpl w:val="452414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17B2B"/>
    <w:rsid w:val="1FE17B2B"/>
    <w:rsid w:val="5575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321</Words>
  <Characters>390</Characters>
  <Lines>0</Lines>
  <Paragraphs>0</Paragraphs>
  <TotalTime>0</TotalTime>
  <ScaleCrop>false</ScaleCrop>
  <LinksUpToDate>false</LinksUpToDate>
  <CharactersWithSpaces>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2020-06-15T05:39:00Z</dcterms:created>
  <dc:creator>Administrator</dc:creator>
  <cp:lastModifiedBy>Administrator</cp:lastModifiedBy>
  <dcterms:modified xsi:type="dcterms:W3CDTF">2024-12-19T00:58:44Z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50CA7C2B346A48D5A302D2A28E661DEF_12</vt:lpwstr>
  </property>
</Properties>
</file>