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line="560" w:lineRule="exact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</w:p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临江市村（社区）社会救助协理员备案表</w:t>
      </w:r>
    </w:p>
    <w:bookmarkEnd w:id="0"/>
    <w:p>
      <w:pPr>
        <w:spacing w:line="576" w:lineRule="exact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76" w:lineRule="exact"/>
        <w:rPr>
          <w:rFonts w:ascii="黑体" w:hAnsi="黑体" w:eastAsia="黑体" w:cs="方正小标宋简体"/>
          <w:sz w:val="28"/>
          <w:szCs w:val="28"/>
        </w:rPr>
      </w:pPr>
      <w:r>
        <w:rPr>
          <w:rFonts w:hint="eastAsia" w:ascii="黑体" w:hAnsi="黑体" w:eastAsia="黑体" w:cs="方正小标宋简体"/>
          <w:sz w:val="28"/>
          <w:szCs w:val="28"/>
        </w:rPr>
        <w:t>填报单位：　　　　　　　　　　　　　　主管领导：</w:t>
      </w:r>
    </w:p>
    <w:tbl>
      <w:tblPr>
        <w:tblStyle w:val="4"/>
        <w:tblW w:w="8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656"/>
        <w:gridCol w:w="1493"/>
        <w:gridCol w:w="1495"/>
        <w:gridCol w:w="613"/>
        <w:gridCol w:w="567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72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5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乡镇、街道</w:t>
            </w:r>
          </w:p>
        </w:tc>
        <w:tc>
          <w:tcPr>
            <w:tcW w:w="149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村、社区</w:t>
            </w:r>
          </w:p>
        </w:tc>
        <w:tc>
          <w:tcPr>
            <w:tcW w:w="1495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61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11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村（社区） 　 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72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495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61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72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495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61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72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495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61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72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495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61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72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495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61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72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495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61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72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495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61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72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495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61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72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495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61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72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495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61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72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495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61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72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495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61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72" w:type="dxa"/>
            <w:vAlign w:val="center"/>
          </w:tcPr>
          <w:p>
            <w:pPr>
              <w:pStyle w:val="2"/>
              <w:spacing w:line="360" w:lineRule="exact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495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61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OGVmYzVmYjE2ZGJjZTQ5NTU5MWRkZTE2NzU1MTYifQ=="/>
  </w:docVars>
  <w:rsids>
    <w:rsidRoot w:val="329F4365"/>
    <w:rsid w:val="329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2023-09-11T06:25:00Z</dcterms:created>
  <dc:creator>邹 · 洋</dc:creator>
  <cp:lastModifiedBy>邹 · 洋</cp:lastModifiedBy>
  <dcterms:modified xsi:type="dcterms:W3CDTF">2023-09-11T06:26:31Z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0A3DFE5B62664C57B649636567A3872F_11</vt:lpwstr>
  </property>
</Properties>
</file>